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6B5B8D" w:rsidP="006B5B8D">
      <w:pPr>
        <w:pStyle w:val="BodyText"/>
        <w:jc w:val="right"/>
        <w:rPr>
          <w:rFonts w:ascii="Times New Roman"/>
          <w:sz w:val="20"/>
        </w:rPr>
      </w:pPr>
      <w:r>
        <w:rPr>
          <w:rFonts w:ascii="Times New Roman"/>
          <w:noProof/>
          <w:sz w:val="20"/>
          <w:lang w:val="en-CA" w:eastAsia="en-CA"/>
        </w:rPr>
        <w:drawing>
          <wp:inline distT="0" distB="0" distL="0" distR="0" wp14:anchorId="4958101E" wp14:editId="526F3074">
            <wp:extent cx="2986325"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ucent_Feb 20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412" cy="2444187"/>
                    </a:xfrm>
                    <a:prstGeom prst="rect">
                      <a:avLst/>
                    </a:prstGeom>
                  </pic:spPr>
                </pic:pic>
              </a:graphicData>
            </a:graphic>
          </wp:inline>
        </w:drawing>
      </w:r>
    </w:p>
    <w:p w:rsidR="00D80D97" w:rsidRDefault="00D80D97">
      <w:pPr>
        <w:pStyle w:val="BodyText"/>
        <w:ind w:left="5615"/>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Default="00D80D97">
      <w:pPr>
        <w:pStyle w:val="BodyText"/>
        <w:rPr>
          <w:rFonts w:ascii="Times New Roman"/>
          <w:sz w:val="20"/>
        </w:rPr>
      </w:pPr>
    </w:p>
    <w:p w:rsidR="00D80D97" w:rsidRPr="006B5B8D" w:rsidRDefault="00962B29" w:rsidP="006B5B8D">
      <w:pPr>
        <w:spacing w:before="70" w:line="316" w:lineRule="auto"/>
        <w:ind w:left="2562" w:right="100" w:hanging="1364"/>
        <w:jc w:val="right"/>
        <w:rPr>
          <w:b/>
          <w:sz w:val="72"/>
          <w:szCs w:val="72"/>
          <w:lang w:val="fr-CA"/>
        </w:rPr>
      </w:pPr>
      <w:bookmarkStart w:id="0" w:name="Local_Music_Festival_Training_Manual_Tit"/>
      <w:bookmarkStart w:id="1" w:name="_GoBack"/>
      <w:bookmarkEnd w:id="0"/>
      <w:r w:rsidRPr="006B5B8D">
        <w:rPr>
          <w:b/>
          <w:bCs/>
          <w:color w:val="653300"/>
          <w:sz w:val="72"/>
          <w:szCs w:val="72"/>
          <w:lang w:val="fr-CA"/>
        </w:rPr>
        <w:t>Manuel de formation sur les festivals de</w:t>
      </w:r>
      <w:r w:rsidR="006B5B8D">
        <w:rPr>
          <w:b/>
          <w:bCs/>
          <w:color w:val="653300"/>
          <w:sz w:val="72"/>
          <w:szCs w:val="72"/>
          <w:lang w:val="fr-CA"/>
        </w:rPr>
        <w:t xml:space="preserve"> </w:t>
      </w:r>
      <w:r w:rsidRPr="006B5B8D">
        <w:rPr>
          <w:b/>
          <w:bCs/>
          <w:color w:val="653300"/>
          <w:sz w:val="72"/>
          <w:szCs w:val="72"/>
          <w:lang w:val="fr-CA"/>
        </w:rPr>
        <w:t>musique régionaux</w:t>
      </w:r>
    </w:p>
    <w:bookmarkEnd w:id="1"/>
    <w:p w:rsidR="00D80D97" w:rsidRPr="006B5B8D" w:rsidRDefault="00D80D97" w:rsidP="006B5B8D">
      <w:pPr>
        <w:spacing w:line="316" w:lineRule="auto"/>
        <w:jc w:val="right"/>
        <w:rPr>
          <w:sz w:val="72"/>
          <w:szCs w:val="72"/>
          <w:lang w:val="fr-CA"/>
        </w:rPr>
        <w:sectPr w:rsidR="00D80D97" w:rsidRPr="006B5B8D">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20" w:bottom="280" w:left="1720" w:header="720" w:footer="720" w:gutter="0"/>
          <w:cols w:space="720"/>
        </w:sectPr>
      </w:pPr>
    </w:p>
    <w:p w:rsidR="00D80D97" w:rsidRPr="00530EDA" w:rsidRDefault="00013CDC">
      <w:pPr>
        <w:pStyle w:val="Heading1"/>
        <w:rPr>
          <w:lang w:val="fr-CA"/>
        </w:rPr>
      </w:pPr>
      <w:r>
        <w:rPr>
          <w:noProof/>
          <w:lang w:val="fr-CA"/>
        </w:rPr>
        <w:lastRenderedPageBreak/>
        <mc:AlternateContent>
          <mc:Choice Requires="wps">
            <w:drawing>
              <wp:anchor distT="0" distB="0" distL="0" distR="0" simplePos="0" relativeHeight="251653632" behindDoc="0" locked="0" layoutInCell="1" allowOverlap="1">
                <wp:simplePos x="0" y="0"/>
                <wp:positionH relativeFrom="page">
                  <wp:posOffset>896620</wp:posOffset>
                </wp:positionH>
                <wp:positionV relativeFrom="paragraph">
                  <wp:posOffset>492760</wp:posOffset>
                </wp:positionV>
                <wp:extent cx="5982335" cy="0"/>
                <wp:effectExtent l="10795" t="13335" r="7620" b="15240"/>
                <wp:wrapTopAndBottom/>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C2D80" id="Line 10"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" strokecolor="#4f81bc" strokeweight=".96pt">
                <w10:wrap type="topAndBottom" anchorx="page"/>
              </v:line>
            </w:pict>
          </mc:Fallback>
        </mc:AlternateContent>
      </w:r>
      <w:bookmarkStart w:id="2" w:name="Table_of_Contents"/>
      <w:bookmarkEnd w:id="2"/>
      <w:r w:rsidR="00962B29">
        <w:rPr>
          <w:lang w:val="fr-CA"/>
        </w:rPr>
        <w:t>Table des matières</w:t>
      </w:r>
    </w:p>
    <w:p w:rsidR="00D80D97" w:rsidRPr="00530EDA" w:rsidRDefault="00D80D97">
      <w:pPr>
        <w:pStyle w:val="BodyText"/>
        <w:rPr>
          <w:rFonts w:ascii="Cambria"/>
          <w:sz w:val="20"/>
          <w:lang w:val="fr-CA"/>
        </w:rPr>
      </w:pPr>
    </w:p>
    <w:p w:rsidR="00D80D97" w:rsidRPr="00530EDA" w:rsidRDefault="00D80D97">
      <w:pPr>
        <w:pStyle w:val="BodyText"/>
        <w:rPr>
          <w:rFonts w:ascii="Cambria"/>
          <w:sz w:val="20"/>
          <w:lang w:val="fr-CA"/>
        </w:rPr>
      </w:pPr>
    </w:p>
    <w:p w:rsidR="00D80D97" w:rsidRPr="00530EDA" w:rsidRDefault="00D80D97">
      <w:pPr>
        <w:pStyle w:val="BodyText"/>
        <w:rPr>
          <w:rFonts w:ascii="Cambria"/>
          <w:sz w:val="20"/>
          <w:lang w:val="fr-CA"/>
        </w:rPr>
      </w:pPr>
    </w:p>
    <w:p w:rsidR="00D80D97" w:rsidRPr="00530EDA" w:rsidRDefault="00D80D97">
      <w:pPr>
        <w:pStyle w:val="BodyText"/>
        <w:rPr>
          <w:rFonts w:ascii="Cambria"/>
          <w:sz w:val="20"/>
          <w:lang w:val="fr-CA"/>
        </w:rPr>
      </w:pPr>
    </w:p>
    <w:p w:rsidR="00D80D97" w:rsidRPr="00530EDA" w:rsidRDefault="00D80D97">
      <w:pPr>
        <w:pStyle w:val="BodyText"/>
        <w:spacing w:before="5"/>
        <w:rPr>
          <w:rFonts w:ascii="Cambria"/>
          <w:sz w:val="25"/>
          <w:lang w:val="fr-CA"/>
        </w:rPr>
      </w:pPr>
    </w:p>
    <w:p w:rsidR="00D80D97" w:rsidRPr="00530EDA" w:rsidRDefault="00962B29">
      <w:pPr>
        <w:pStyle w:val="Heading2"/>
        <w:tabs>
          <w:tab w:val="left" w:pos="8764"/>
        </w:tabs>
        <w:spacing w:before="52"/>
        <w:rPr>
          <w:lang w:val="fr-CA"/>
        </w:rPr>
      </w:pPr>
      <w:r>
        <w:rPr>
          <w:lang w:val="fr-CA"/>
        </w:rPr>
        <w:t>Introduction</w:t>
      </w:r>
      <w:r>
        <w:rPr>
          <w:lang w:val="fr-CA"/>
        </w:rPr>
        <w:tab/>
        <w:t>Page</w:t>
      </w:r>
      <w:r w:rsidR="00891E12">
        <w:rPr>
          <w:lang w:val="fr-CA"/>
        </w:rPr>
        <w:t> </w:t>
      </w:r>
      <w:r>
        <w:rPr>
          <w:lang w:val="fr-CA"/>
        </w:rPr>
        <w:t>1</w:t>
      </w:r>
    </w:p>
    <w:p w:rsidR="00D80D97" w:rsidRPr="00530EDA" w:rsidRDefault="00D80D97">
      <w:pPr>
        <w:pStyle w:val="BodyText"/>
        <w:rPr>
          <w:sz w:val="20"/>
          <w:lang w:val="fr-CA"/>
        </w:rPr>
      </w:pPr>
    </w:p>
    <w:p w:rsidR="00D80D97" w:rsidRPr="00530EDA" w:rsidRDefault="00962B29">
      <w:pPr>
        <w:tabs>
          <w:tab w:val="left" w:pos="8783"/>
        </w:tabs>
        <w:ind w:left="140"/>
        <w:rPr>
          <w:sz w:val="24"/>
          <w:lang w:val="fr-CA"/>
        </w:rPr>
      </w:pPr>
      <w:r>
        <w:rPr>
          <w:sz w:val="24"/>
          <w:lang w:val="fr-CA"/>
        </w:rPr>
        <w:t>Mise en place du festival</w:t>
      </w:r>
      <w:r>
        <w:rPr>
          <w:sz w:val="24"/>
          <w:lang w:val="fr-CA"/>
        </w:rPr>
        <w:tab/>
        <w:t>Page</w:t>
      </w:r>
      <w:r w:rsidR="00891E12">
        <w:rPr>
          <w:sz w:val="24"/>
          <w:lang w:val="fr-CA"/>
        </w:rPr>
        <w:t> </w:t>
      </w:r>
      <w:r>
        <w:rPr>
          <w:sz w:val="24"/>
          <w:lang w:val="fr-CA"/>
        </w:rPr>
        <w:t>2</w:t>
      </w:r>
    </w:p>
    <w:p w:rsidR="00D80D97" w:rsidRPr="00530EDA" w:rsidRDefault="00D80D97">
      <w:pPr>
        <w:pStyle w:val="BodyText"/>
        <w:spacing w:before="12"/>
        <w:rPr>
          <w:sz w:val="19"/>
          <w:lang w:val="fr-CA"/>
        </w:rPr>
      </w:pPr>
    </w:p>
    <w:p w:rsidR="00D80D97" w:rsidRPr="00530EDA" w:rsidRDefault="00962B29">
      <w:pPr>
        <w:tabs>
          <w:tab w:val="left" w:pos="8783"/>
        </w:tabs>
        <w:ind w:left="140"/>
        <w:rPr>
          <w:sz w:val="24"/>
          <w:lang w:val="fr-CA"/>
        </w:rPr>
      </w:pPr>
      <w:r>
        <w:rPr>
          <w:sz w:val="24"/>
          <w:lang w:val="fr-CA"/>
        </w:rPr>
        <w:t>Prépa</w:t>
      </w:r>
      <w:r w:rsidR="00530EDA">
        <w:rPr>
          <w:sz w:val="24"/>
          <w:lang w:val="fr-CA"/>
        </w:rPr>
        <w:t>ratifs en vue du festival</w:t>
      </w:r>
      <w:r w:rsidR="00530EDA">
        <w:rPr>
          <w:sz w:val="24"/>
          <w:lang w:val="fr-CA"/>
        </w:rPr>
        <w:tab/>
        <w:t>Page</w:t>
      </w:r>
      <w:r w:rsidR="00891E12">
        <w:rPr>
          <w:sz w:val="24"/>
          <w:lang w:val="fr-CA"/>
        </w:rPr>
        <w:t> </w:t>
      </w:r>
      <w:r w:rsidR="00530EDA">
        <w:rPr>
          <w:sz w:val="24"/>
          <w:lang w:val="fr-CA"/>
        </w:rPr>
        <w:t>4</w:t>
      </w:r>
    </w:p>
    <w:p w:rsidR="00D80D97" w:rsidRPr="00530EDA" w:rsidRDefault="00D80D97">
      <w:pPr>
        <w:pStyle w:val="BodyText"/>
        <w:rPr>
          <w:sz w:val="20"/>
          <w:lang w:val="fr-CA"/>
        </w:rPr>
      </w:pPr>
    </w:p>
    <w:p w:rsidR="00D80D97" w:rsidRPr="00530EDA" w:rsidRDefault="00530EDA">
      <w:pPr>
        <w:tabs>
          <w:tab w:val="left" w:pos="8783"/>
        </w:tabs>
        <w:ind w:left="140"/>
        <w:rPr>
          <w:sz w:val="24"/>
          <w:lang w:val="fr-CA"/>
        </w:rPr>
      </w:pPr>
      <w:r>
        <w:rPr>
          <w:sz w:val="24"/>
          <w:lang w:val="fr-CA"/>
        </w:rPr>
        <w:t>Déroulement du festival</w:t>
      </w:r>
      <w:r>
        <w:rPr>
          <w:sz w:val="24"/>
          <w:lang w:val="fr-CA"/>
        </w:rPr>
        <w:tab/>
        <w:t>Page</w:t>
      </w:r>
      <w:r w:rsidR="00891E12">
        <w:rPr>
          <w:sz w:val="24"/>
          <w:lang w:val="fr-CA"/>
        </w:rPr>
        <w:t> </w:t>
      </w:r>
      <w:r>
        <w:rPr>
          <w:sz w:val="24"/>
          <w:lang w:val="fr-CA"/>
        </w:rPr>
        <w:t>5</w:t>
      </w:r>
    </w:p>
    <w:p w:rsidR="00D80D97" w:rsidRPr="00530EDA" w:rsidRDefault="00D80D97">
      <w:pPr>
        <w:pStyle w:val="BodyText"/>
        <w:rPr>
          <w:sz w:val="20"/>
          <w:lang w:val="fr-CA"/>
        </w:rPr>
      </w:pPr>
    </w:p>
    <w:p w:rsidR="00D80D97" w:rsidRPr="00530EDA" w:rsidRDefault="00962B29">
      <w:pPr>
        <w:tabs>
          <w:tab w:val="left" w:pos="8783"/>
        </w:tabs>
        <w:ind w:left="140"/>
        <w:rPr>
          <w:sz w:val="24"/>
          <w:lang w:val="fr-CA"/>
        </w:rPr>
      </w:pPr>
      <w:r>
        <w:rPr>
          <w:sz w:val="24"/>
          <w:lang w:val="fr-CA"/>
        </w:rPr>
        <w:t>Descriptions de travail</w:t>
      </w:r>
      <w:r>
        <w:rPr>
          <w:sz w:val="24"/>
          <w:lang w:val="fr-CA"/>
        </w:rPr>
        <w:tab/>
        <w:t>Page</w:t>
      </w:r>
      <w:r w:rsidR="00891E12">
        <w:rPr>
          <w:sz w:val="24"/>
          <w:lang w:val="fr-CA"/>
        </w:rPr>
        <w:t> </w:t>
      </w:r>
      <w:r w:rsidR="00530EDA">
        <w:rPr>
          <w:sz w:val="24"/>
          <w:lang w:val="fr-CA"/>
        </w:rPr>
        <w:t>8</w:t>
      </w:r>
    </w:p>
    <w:p w:rsidR="00D80D97" w:rsidRPr="00530EDA" w:rsidRDefault="00D80D97">
      <w:pPr>
        <w:pStyle w:val="BodyText"/>
        <w:spacing w:before="12"/>
        <w:rPr>
          <w:sz w:val="19"/>
          <w:lang w:val="fr-CA"/>
        </w:rPr>
      </w:pPr>
    </w:p>
    <w:p w:rsidR="00D80D97" w:rsidRPr="00530EDA" w:rsidRDefault="00962B29">
      <w:pPr>
        <w:tabs>
          <w:tab w:val="left" w:pos="8783"/>
        </w:tabs>
        <w:ind w:left="861"/>
        <w:rPr>
          <w:sz w:val="24"/>
          <w:lang w:val="fr-CA"/>
        </w:rPr>
      </w:pPr>
      <w:r>
        <w:rPr>
          <w:sz w:val="24"/>
          <w:lang w:val="fr-CA"/>
        </w:rPr>
        <w:t>Responsable du hall</w:t>
      </w:r>
      <w:r>
        <w:rPr>
          <w:sz w:val="24"/>
          <w:lang w:val="fr-CA"/>
        </w:rPr>
        <w:tab/>
        <w:t>Page</w:t>
      </w:r>
      <w:r w:rsidR="00891E12">
        <w:rPr>
          <w:sz w:val="24"/>
          <w:lang w:val="fr-CA"/>
        </w:rPr>
        <w:t> </w:t>
      </w:r>
      <w:r w:rsidR="00530EDA">
        <w:rPr>
          <w:sz w:val="24"/>
          <w:lang w:val="fr-CA"/>
        </w:rPr>
        <w:t>8</w:t>
      </w:r>
    </w:p>
    <w:p w:rsidR="00D80D97" w:rsidRPr="00530EDA" w:rsidRDefault="00D80D97">
      <w:pPr>
        <w:pStyle w:val="BodyText"/>
        <w:spacing w:before="7"/>
        <w:rPr>
          <w:sz w:val="19"/>
          <w:lang w:val="fr-CA"/>
        </w:rPr>
      </w:pPr>
    </w:p>
    <w:p w:rsidR="00D80D97" w:rsidRPr="00530EDA" w:rsidRDefault="00962B29">
      <w:pPr>
        <w:tabs>
          <w:tab w:val="left" w:pos="8783"/>
        </w:tabs>
        <w:spacing w:before="1"/>
        <w:ind w:left="861"/>
        <w:rPr>
          <w:sz w:val="24"/>
          <w:lang w:val="fr-CA"/>
        </w:rPr>
      </w:pPr>
      <w:r>
        <w:rPr>
          <w:sz w:val="24"/>
          <w:lang w:val="fr-CA"/>
        </w:rPr>
        <w:t>Réceptionniste bénévole</w:t>
      </w:r>
      <w:r>
        <w:rPr>
          <w:sz w:val="24"/>
          <w:lang w:val="fr-CA"/>
        </w:rPr>
        <w:tab/>
        <w:t>Page</w:t>
      </w:r>
      <w:r w:rsidR="00891E12">
        <w:rPr>
          <w:sz w:val="24"/>
          <w:lang w:val="fr-CA"/>
        </w:rPr>
        <w:t> </w:t>
      </w:r>
      <w:r>
        <w:rPr>
          <w:sz w:val="24"/>
          <w:lang w:val="fr-CA"/>
        </w:rPr>
        <w:t>9</w:t>
      </w:r>
    </w:p>
    <w:p w:rsidR="00D80D97" w:rsidRPr="00530EDA" w:rsidRDefault="00D80D97">
      <w:pPr>
        <w:pStyle w:val="BodyText"/>
        <w:rPr>
          <w:sz w:val="20"/>
          <w:lang w:val="fr-CA"/>
        </w:rPr>
      </w:pPr>
    </w:p>
    <w:p w:rsidR="00D80D97" w:rsidRPr="00530EDA" w:rsidRDefault="00962B29">
      <w:pPr>
        <w:tabs>
          <w:tab w:val="left" w:pos="8601"/>
        </w:tabs>
        <w:ind w:left="861"/>
        <w:rPr>
          <w:sz w:val="24"/>
          <w:lang w:val="fr-CA"/>
        </w:rPr>
      </w:pPr>
      <w:r>
        <w:rPr>
          <w:sz w:val="24"/>
          <w:lang w:val="fr-CA"/>
        </w:rPr>
        <w:t>Secrétaire du juge</w:t>
      </w:r>
      <w:r>
        <w:rPr>
          <w:sz w:val="24"/>
          <w:lang w:val="fr-CA"/>
        </w:rPr>
        <w:tab/>
        <w:t>Page</w:t>
      </w:r>
      <w:r w:rsidR="00891E12">
        <w:rPr>
          <w:sz w:val="24"/>
          <w:lang w:val="fr-CA"/>
        </w:rPr>
        <w:t> </w:t>
      </w:r>
      <w:r>
        <w:rPr>
          <w:sz w:val="24"/>
          <w:lang w:val="fr-CA"/>
        </w:rPr>
        <w:t>10</w:t>
      </w:r>
    </w:p>
    <w:p w:rsidR="00D80D97" w:rsidRPr="00530EDA" w:rsidRDefault="00D80D97">
      <w:pPr>
        <w:pStyle w:val="BodyText"/>
        <w:rPr>
          <w:sz w:val="20"/>
          <w:lang w:val="fr-CA"/>
        </w:rPr>
      </w:pPr>
    </w:p>
    <w:p w:rsidR="00D80D97" w:rsidRPr="00530EDA" w:rsidRDefault="00962B29">
      <w:pPr>
        <w:tabs>
          <w:tab w:val="left" w:pos="8601"/>
        </w:tabs>
        <w:ind w:left="861"/>
        <w:rPr>
          <w:sz w:val="24"/>
          <w:lang w:val="fr-CA"/>
        </w:rPr>
      </w:pPr>
      <w:r>
        <w:rPr>
          <w:sz w:val="24"/>
          <w:lang w:val="fr-CA"/>
        </w:rPr>
        <w:t>Portier</w:t>
      </w:r>
      <w:r>
        <w:rPr>
          <w:sz w:val="24"/>
          <w:lang w:val="fr-CA"/>
        </w:rPr>
        <w:tab/>
        <w:t>Page</w:t>
      </w:r>
      <w:r w:rsidR="00891E12">
        <w:rPr>
          <w:sz w:val="24"/>
          <w:lang w:val="fr-CA"/>
        </w:rPr>
        <w:t> </w:t>
      </w:r>
      <w:r>
        <w:rPr>
          <w:sz w:val="24"/>
          <w:lang w:val="fr-CA"/>
        </w:rPr>
        <w:t>11</w:t>
      </w:r>
    </w:p>
    <w:p w:rsidR="00D80D97" w:rsidRPr="00530EDA" w:rsidRDefault="00D80D97">
      <w:pPr>
        <w:rPr>
          <w:sz w:val="24"/>
          <w:lang w:val="fr-CA"/>
        </w:rPr>
        <w:sectPr w:rsidR="00D80D97" w:rsidRPr="00530EDA">
          <w:pgSz w:w="12240" w:h="15840"/>
          <w:pgMar w:top="1360" w:right="1280" w:bottom="280" w:left="1300" w:header="720" w:footer="720" w:gutter="0"/>
          <w:cols w:space="720"/>
        </w:sectPr>
      </w:pPr>
    </w:p>
    <w:p w:rsidR="00D80D97" w:rsidRPr="00530EDA" w:rsidRDefault="00013CDC">
      <w:pPr>
        <w:pStyle w:val="Heading1"/>
        <w:rPr>
          <w:lang w:val="fr-CA"/>
        </w:rPr>
      </w:pPr>
      <w:r>
        <w:rPr>
          <w:noProof/>
          <w:lang w:val="fr-CA"/>
        </w:rPr>
        <w:lastRenderedPageBreak/>
        <mc:AlternateContent>
          <mc:Choice Requires="wps">
            <w:drawing>
              <wp:anchor distT="0" distB="0" distL="0" distR="0" simplePos="0" relativeHeight="251654656" behindDoc="0" locked="0" layoutInCell="1" allowOverlap="1">
                <wp:simplePos x="0" y="0"/>
                <wp:positionH relativeFrom="page">
                  <wp:posOffset>896620</wp:posOffset>
                </wp:positionH>
                <wp:positionV relativeFrom="paragraph">
                  <wp:posOffset>492760</wp:posOffset>
                </wp:positionV>
                <wp:extent cx="5982335" cy="0"/>
                <wp:effectExtent l="10795" t="13335" r="7620" b="15240"/>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83B1" id="Line 9"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" strokecolor="#4f81bc" strokeweight=".96pt">
                <w10:wrap type="topAndBottom" anchorx="page"/>
              </v:line>
            </w:pict>
          </mc:Fallback>
        </mc:AlternateContent>
      </w:r>
      <w:bookmarkStart w:id="3" w:name="Introduction"/>
      <w:bookmarkStart w:id="4" w:name="Local_Music_Festival_Training_Manual_wit"/>
      <w:bookmarkEnd w:id="3"/>
      <w:bookmarkEnd w:id="4"/>
      <w:r w:rsidR="00962B29">
        <w:rPr>
          <w:lang w:val="fr-CA"/>
        </w:rPr>
        <w:t>Introduction</w:t>
      </w:r>
    </w:p>
    <w:p w:rsidR="00D80D97" w:rsidRPr="00530EDA" w:rsidRDefault="00D80D97">
      <w:pPr>
        <w:pStyle w:val="BodyText"/>
        <w:rPr>
          <w:rFonts w:ascii="Cambria"/>
          <w:sz w:val="20"/>
          <w:lang w:val="fr-CA"/>
        </w:rPr>
      </w:pPr>
    </w:p>
    <w:p w:rsidR="00D80D97" w:rsidRPr="00530EDA" w:rsidRDefault="00D80D97">
      <w:pPr>
        <w:pStyle w:val="BodyText"/>
        <w:rPr>
          <w:rFonts w:ascii="Cambria"/>
          <w:sz w:val="20"/>
          <w:lang w:val="fr-CA"/>
        </w:rPr>
      </w:pPr>
    </w:p>
    <w:p w:rsidR="00D80D97" w:rsidRPr="00530EDA" w:rsidRDefault="00D80D97">
      <w:pPr>
        <w:pStyle w:val="BodyText"/>
        <w:spacing w:before="1"/>
        <w:rPr>
          <w:rFonts w:ascii="Cambria"/>
          <w:lang w:val="fr-CA"/>
        </w:rPr>
      </w:pPr>
    </w:p>
    <w:p w:rsidR="00D80D97" w:rsidRPr="00530EDA" w:rsidRDefault="00962B29">
      <w:pPr>
        <w:pStyle w:val="BodyText"/>
        <w:spacing w:before="56" w:line="276" w:lineRule="auto"/>
        <w:ind w:left="140"/>
        <w:rPr>
          <w:lang w:val="fr-CA"/>
        </w:rPr>
      </w:pPr>
      <w:r>
        <w:rPr>
          <w:lang w:val="fr-CA"/>
        </w:rPr>
        <w:t>Prenez note que cette formation sur les festivals régionaux a été préparée dans l’optique des nouveaux festivals régionaux. Cependant, il peut aussi s</w:t>
      </w:r>
      <w:r w:rsidR="000E3479">
        <w:rPr>
          <w:lang w:val="fr-CA"/>
        </w:rPr>
        <w:t>’</w:t>
      </w:r>
      <w:r>
        <w:rPr>
          <w:lang w:val="fr-CA"/>
        </w:rPr>
        <w:t>avérer utile pour les festivals qui sont bien établis, mais qui connaissent d’importants changements au sein de leur comité organisationnel.</w:t>
      </w:r>
    </w:p>
    <w:p w:rsidR="00D80D97" w:rsidRPr="00530EDA" w:rsidRDefault="00D80D97">
      <w:pPr>
        <w:pStyle w:val="BodyText"/>
        <w:spacing w:before="4"/>
        <w:rPr>
          <w:sz w:val="16"/>
          <w:lang w:val="fr-CA"/>
        </w:rPr>
      </w:pPr>
    </w:p>
    <w:p w:rsidR="00D80D97" w:rsidRPr="00530EDA" w:rsidRDefault="00962B29">
      <w:pPr>
        <w:pStyle w:val="BodyText"/>
        <w:spacing w:line="273" w:lineRule="auto"/>
        <w:ind w:left="140" w:right="130"/>
        <w:rPr>
          <w:lang w:val="fr-CA"/>
        </w:rPr>
      </w:pPr>
      <w:r>
        <w:rPr>
          <w:lang w:val="fr-CA"/>
        </w:rPr>
        <w:t xml:space="preserve">N’hésitez pas à adapter les procédures ou les descriptions de travail en fonction de votre festival régional. Si vous souhaitez obtenir un fichier Word pour faciliter la modification, veuillez communiquer avec Barbara Long à </w:t>
      </w:r>
      <w:hyperlink r:id="rId14">
        <w:r>
          <w:rPr>
            <w:color w:val="0000FF"/>
            <w:u w:val="single"/>
            <w:lang w:val="fr-CA"/>
          </w:rPr>
          <w:t>info@nbfmf.org</w:t>
        </w:r>
      </w:hyperlink>
    </w:p>
    <w:p w:rsidR="00D80D97" w:rsidRPr="00530EDA" w:rsidRDefault="00D80D97">
      <w:pPr>
        <w:spacing w:line="273" w:lineRule="auto"/>
        <w:rPr>
          <w:lang w:val="fr-CA"/>
        </w:rPr>
        <w:sectPr w:rsidR="00D80D97" w:rsidRPr="00530EDA">
          <w:footerReference w:type="default" r:id="rId15"/>
          <w:pgSz w:w="12240" w:h="15840"/>
          <w:pgMar w:top="1360" w:right="1280" w:bottom="1180" w:left="1300" w:header="0" w:footer="998" w:gutter="0"/>
          <w:pgNumType w:start="1"/>
          <w:cols w:space="720"/>
        </w:sectPr>
      </w:pPr>
    </w:p>
    <w:p w:rsidR="00D80D97" w:rsidRPr="006B5B8D" w:rsidRDefault="00013CDC">
      <w:pPr>
        <w:pStyle w:val="Heading1"/>
        <w:rPr>
          <w:sz w:val="48"/>
          <w:szCs w:val="48"/>
          <w:lang w:val="fr-CA"/>
        </w:rPr>
      </w:pPr>
      <w:r>
        <w:rPr>
          <w:noProof/>
          <w:sz w:val="48"/>
          <w:szCs w:val="48"/>
          <w:lang w:val="fr-CA"/>
        </w:rPr>
        <w:lastRenderedPageBreak/>
        <mc:AlternateContent>
          <mc:Choice Requires="wps">
            <w:drawing>
              <wp:anchor distT="0" distB="0" distL="0" distR="0" simplePos="0" relativeHeight="251655680" behindDoc="0" locked="0" layoutInCell="1" allowOverlap="1">
                <wp:simplePos x="0" y="0"/>
                <wp:positionH relativeFrom="page">
                  <wp:posOffset>896620</wp:posOffset>
                </wp:positionH>
                <wp:positionV relativeFrom="paragraph">
                  <wp:posOffset>492760</wp:posOffset>
                </wp:positionV>
                <wp:extent cx="5982335" cy="0"/>
                <wp:effectExtent l="10795" t="6985" r="7620" b="12065"/>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4B22"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" strokecolor="#4f81bc" strokeweight=".96pt">
                <w10:wrap type="topAndBottom" anchorx="page"/>
              </v:line>
            </w:pict>
          </mc:Fallback>
        </mc:AlternateContent>
      </w:r>
      <w:bookmarkStart w:id="5" w:name="Setting_up_a_Festival_Venue"/>
      <w:bookmarkEnd w:id="5"/>
      <w:r w:rsidR="00962B29" w:rsidRPr="006B5B8D">
        <w:rPr>
          <w:sz w:val="48"/>
          <w:szCs w:val="48"/>
          <w:lang w:val="fr-CA"/>
        </w:rPr>
        <w:t>Mise en place du site d</w:t>
      </w:r>
      <w:r w:rsidR="000E3479" w:rsidRPr="006B5B8D">
        <w:rPr>
          <w:sz w:val="48"/>
          <w:szCs w:val="48"/>
          <w:lang w:val="fr-CA"/>
        </w:rPr>
        <w:t>’</w:t>
      </w:r>
      <w:r w:rsidR="00962B29" w:rsidRPr="006B5B8D">
        <w:rPr>
          <w:sz w:val="48"/>
          <w:szCs w:val="48"/>
          <w:lang w:val="fr-CA"/>
        </w:rPr>
        <w:t>accueil du festival</w:t>
      </w:r>
    </w:p>
    <w:p w:rsidR="00D80D97" w:rsidRPr="00530EDA" w:rsidRDefault="00D80D97">
      <w:pPr>
        <w:pStyle w:val="BodyText"/>
        <w:spacing w:before="8"/>
        <w:rPr>
          <w:rFonts w:ascii="Cambria"/>
          <w:sz w:val="18"/>
          <w:lang w:val="fr-CA"/>
        </w:rPr>
      </w:pPr>
    </w:p>
    <w:p w:rsidR="00D80D97" w:rsidRDefault="00962B29">
      <w:pPr>
        <w:pStyle w:val="Heading3"/>
        <w:spacing w:before="56"/>
      </w:pPr>
      <w:r>
        <w:rPr>
          <w:lang w:val="fr-CA"/>
        </w:rPr>
        <w:t>Avant le festival :</w:t>
      </w:r>
    </w:p>
    <w:p w:rsidR="00D80D97" w:rsidRDefault="00D80D97">
      <w:pPr>
        <w:pStyle w:val="BodyText"/>
        <w:spacing w:before="5"/>
        <w:rPr>
          <w:b/>
          <w:sz w:val="19"/>
        </w:rPr>
      </w:pPr>
    </w:p>
    <w:p w:rsidR="00D80D97" w:rsidRPr="00530EDA" w:rsidRDefault="00962B29">
      <w:pPr>
        <w:pStyle w:val="ListParagraph"/>
        <w:numPr>
          <w:ilvl w:val="0"/>
          <w:numId w:val="5"/>
        </w:numPr>
        <w:tabs>
          <w:tab w:val="left" w:pos="860"/>
          <w:tab w:val="left" w:pos="861"/>
        </w:tabs>
        <w:spacing w:before="1"/>
        <w:ind w:right="166"/>
        <w:rPr>
          <w:lang w:val="fr-CA"/>
        </w:rPr>
      </w:pPr>
      <w:r>
        <w:rPr>
          <w:lang w:val="fr-CA"/>
        </w:rPr>
        <w:t>S</w:t>
      </w:r>
      <w:r w:rsidR="000E3479">
        <w:rPr>
          <w:lang w:val="fr-CA"/>
        </w:rPr>
        <w:t>’</w:t>
      </w:r>
      <w:r>
        <w:rPr>
          <w:lang w:val="fr-CA"/>
        </w:rPr>
        <w:t>assurer que le piano est accordé et qu’un banc en bon état est disponible. Si le site d</w:t>
      </w:r>
      <w:r w:rsidR="000E3479">
        <w:rPr>
          <w:lang w:val="fr-CA"/>
        </w:rPr>
        <w:t>’</w:t>
      </w:r>
      <w:r>
        <w:rPr>
          <w:lang w:val="fr-CA"/>
        </w:rPr>
        <w:t>accueil du festival fournit le piano, vérifier que le banc est assez long pour accueillir des duos et des trios, au besoin. Si le banc n</w:t>
      </w:r>
      <w:r w:rsidR="000E3479">
        <w:rPr>
          <w:lang w:val="fr-CA"/>
        </w:rPr>
        <w:t>’</w:t>
      </w:r>
      <w:r>
        <w:rPr>
          <w:lang w:val="fr-CA"/>
        </w:rPr>
        <w:t>est pas assez long, s</w:t>
      </w:r>
      <w:r w:rsidR="000E3479">
        <w:rPr>
          <w:lang w:val="fr-CA"/>
        </w:rPr>
        <w:t>’</w:t>
      </w:r>
      <w:r>
        <w:rPr>
          <w:lang w:val="fr-CA"/>
        </w:rPr>
        <w:t>assurer d’avoir à disposition une chaise de la même hauteur pour ces catégories.</w:t>
      </w:r>
    </w:p>
    <w:p w:rsidR="00D80D97" w:rsidRPr="00530EDA" w:rsidRDefault="00962B29">
      <w:pPr>
        <w:pStyle w:val="ListParagraph"/>
        <w:numPr>
          <w:ilvl w:val="0"/>
          <w:numId w:val="5"/>
        </w:numPr>
        <w:tabs>
          <w:tab w:val="left" w:pos="860"/>
          <w:tab w:val="left" w:pos="861"/>
        </w:tabs>
        <w:spacing w:before="13" w:line="264" w:lineRule="exact"/>
        <w:ind w:right="336"/>
        <w:rPr>
          <w:lang w:val="fr-CA"/>
        </w:rPr>
      </w:pPr>
      <w:r>
        <w:rPr>
          <w:lang w:val="fr-CA"/>
        </w:rPr>
        <w:t>En ce qui concerne les chœurs et les groupes d’élèves, confirmer la disponibilité et l</w:t>
      </w:r>
      <w:r w:rsidR="000E3479">
        <w:rPr>
          <w:lang w:val="fr-CA"/>
        </w:rPr>
        <w:t>’</w:t>
      </w:r>
      <w:r>
        <w:rPr>
          <w:lang w:val="fr-CA"/>
        </w:rPr>
        <w:t>accessibilité de plateformes surélevées et d’un pupitre pour le chef d’orchestre/professeur.</w:t>
      </w:r>
    </w:p>
    <w:p w:rsidR="00D80D97" w:rsidRPr="00530EDA" w:rsidRDefault="00962B29">
      <w:pPr>
        <w:pStyle w:val="ListParagraph"/>
        <w:numPr>
          <w:ilvl w:val="0"/>
          <w:numId w:val="5"/>
        </w:numPr>
        <w:tabs>
          <w:tab w:val="left" w:pos="860"/>
          <w:tab w:val="left" w:pos="861"/>
        </w:tabs>
        <w:spacing w:before="9" w:line="279" w:lineRule="exact"/>
        <w:rPr>
          <w:lang w:val="fr-CA"/>
        </w:rPr>
      </w:pPr>
      <w:r>
        <w:rPr>
          <w:lang w:val="fr-CA"/>
        </w:rPr>
        <w:t>Pour les catégories de musique instrumentale, veiller à ce que des chaises solides et des pupitres soient disponibles.</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Installer une table pour le juge et le secrétaire.</w:t>
      </w:r>
    </w:p>
    <w:p w:rsidR="00D80D97" w:rsidRPr="00530EDA" w:rsidRDefault="00962B29">
      <w:pPr>
        <w:pStyle w:val="ListParagraph"/>
        <w:numPr>
          <w:ilvl w:val="1"/>
          <w:numId w:val="5"/>
        </w:numPr>
        <w:tabs>
          <w:tab w:val="left" w:pos="1490"/>
        </w:tabs>
        <w:spacing w:before="4" w:line="235" w:lineRule="auto"/>
        <w:ind w:right="831" w:hanging="268"/>
        <w:rPr>
          <w:lang w:val="fr-CA"/>
        </w:rPr>
      </w:pPr>
      <w:r>
        <w:rPr>
          <w:lang w:val="fr-CA"/>
        </w:rPr>
        <w:t>Cette table doit être suffisamment grande pour accueillir aisément deux personnes et leurs documents.</w:t>
      </w:r>
    </w:p>
    <w:p w:rsidR="00D80D97" w:rsidRPr="00530EDA" w:rsidRDefault="00962B29">
      <w:pPr>
        <w:pStyle w:val="ListParagraph"/>
        <w:numPr>
          <w:ilvl w:val="1"/>
          <w:numId w:val="5"/>
        </w:numPr>
        <w:tabs>
          <w:tab w:val="left" w:pos="1490"/>
        </w:tabs>
        <w:spacing w:before="3" w:line="237" w:lineRule="auto"/>
        <w:ind w:right="178" w:hanging="268"/>
        <w:rPr>
          <w:lang w:val="fr-CA"/>
        </w:rPr>
      </w:pPr>
      <w:r>
        <w:rPr>
          <w:lang w:val="fr-CA"/>
        </w:rPr>
        <w:t>Cette table doit être placée à une certaine distance de la scène, de manière à permettre au juge de bien voir le piano et les concurrents et de bien les entendre [même les petites voix et les petites mains].</w:t>
      </w:r>
    </w:p>
    <w:p w:rsidR="00D80D97" w:rsidRPr="00530EDA" w:rsidRDefault="00962B29">
      <w:pPr>
        <w:pStyle w:val="ListParagraph"/>
        <w:numPr>
          <w:ilvl w:val="1"/>
          <w:numId w:val="5"/>
        </w:numPr>
        <w:tabs>
          <w:tab w:val="left" w:pos="1490"/>
        </w:tabs>
        <w:spacing w:line="237" w:lineRule="auto"/>
        <w:ind w:right="417" w:hanging="268"/>
        <w:rPr>
          <w:lang w:val="fr-CA"/>
        </w:rPr>
      </w:pPr>
      <w:r>
        <w:rPr>
          <w:lang w:val="fr-CA"/>
        </w:rPr>
        <w:t>Les sections qui se trouvent immédiatement sur les côtés de la table et derrière celle-ci doivent être réservées et marquées comme tel, de sorte que les parents et les professeurs ne s</w:t>
      </w:r>
      <w:r w:rsidR="000E3479">
        <w:rPr>
          <w:lang w:val="fr-CA"/>
        </w:rPr>
        <w:t>’</w:t>
      </w:r>
      <w:r>
        <w:rPr>
          <w:lang w:val="fr-CA"/>
        </w:rPr>
        <w:t>assoient pas trop près du juge et du secrétaire, par souci de confidentialité.</w:t>
      </w:r>
    </w:p>
    <w:p w:rsidR="00D80D97" w:rsidRPr="00530EDA" w:rsidRDefault="00962B29">
      <w:pPr>
        <w:pStyle w:val="ListParagraph"/>
        <w:numPr>
          <w:ilvl w:val="1"/>
          <w:numId w:val="5"/>
        </w:numPr>
        <w:tabs>
          <w:tab w:val="left" w:pos="1490"/>
        </w:tabs>
        <w:spacing w:before="4" w:line="237" w:lineRule="auto"/>
        <w:ind w:right="631" w:hanging="268"/>
        <w:jc w:val="both"/>
        <w:rPr>
          <w:lang w:val="fr-CA"/>
        </w:rPr>
      </w:pPr>
      <w:r>
        <w:rPr>
          <w:lang w:val="fr-CA"/>
        </w:rPr>
        <w:t>La boîte fournie par le site d</w:t>
      </w:r>
      <w:r w:rsidR="000E3479">
        <w:rPr>
          <w:lang w:val="fr-CA"/>
        </w:rPr>
        <w:t>’</w:t>
      </w:r>
      <w:r>
        <w:rPr>
          <w:lang w:val="fr-CA"/>
        </w:rPr>
        <w:t>accueil du festival, dans laquelle se trouve</w:t>
      </w:r>
      <w:r w:rsidR="000E3479">
        <w:rPr>
          <w:lang w:val="fr-CA"/>
        </w:rPr>
        <w:t xml:space="preserve">nt </w:t>
      </w:r>
      <w:r>
        <w:rPr>
          <w:lang w:val="fr-CA"/>
        </w:rPr>
        <w:t>les dossiers des journées et des catégories ainsi que les fournitures de bureau et autres pour le juge et le secrétaire, doit être placée commodément à côté de cette table.</w:t>
      </w:r>
    </w:p>
    <w:p w:rsidR="00D80D97" w:rsidRPr="00530EDA" w:rsidRDefault="00962B29">
      <w:pPr>
        <w:pStyle w:val="ListParagraph"/>
        <w:numPr>
          <w:ilvl w:val="1"/>
          <w:numId w:val="5"/>
        </w:numPr>
        <w:tabs>
          <w:tab w:val="left" w:pos="1490"/>
        </w:tabs>
        <w:spacing w:before="4" w:line="235" w:lineRule="auto"/>
        <w:ind w:right="278" w:hanging="268"/>
        <w:rPr>
          <w:lang w:val="fr-CA"/>
        </w:rPr>
      </w:pPr>
      <w:r>
        <w:rPr>
          <w:lang w:val="fr-CA"/>
        </w:rPr>
        <w:t>Deux chaises confortables. Idéalement, une chaise de bureau ajustable est prévue pour le juge, lui permettant d’écrire facilement.</w:t>
      </w:r>
    </w:p>
    <w:p w:rsidR="00D80D97" w:rsidRPr="00530EDA" w:rsidRDefault="00962B29">
      <w:pPr>
        <w:pStyle w:val="ListParagraph"/>
        <w:numPr>
          <w:ilvl w:val="0"/>
          <w:numId w:val="5"/>
        </w:numPr>
        <w:tabs>
          <w:tab w:val="left" w:pos="860"/>
          <w:tab w:val="left" w:pos="861"/>
        </w:tabs>
        <w:spacing w:before="3"/>
        <w:ind w:right="190"/>
        <w:rPr>
          <w:lang w:val="fr-CA"/>
        </w:rPr>
      </w:pPr>
      <w:r>
        <w:rPr>
          <w:lang w:val="fr-CA"/>
        </w:rPr>
        <w:t>Disposer les sièges pour les concurrents et le public. Les chaises doivent être suffisamment distancées pour éviter que les gens soient coincés. Les rangées doivent être assez espacées pour permettre aux gens de circuler assez facilement. Les chœurs et les groupes d’élèves auront besoin d’un plus grand nombre de sièges que les solistes.</w:t>
      </w:r>
    </w:p>
    <w:p w:rsidR="00D80D97" w:rsidRPr="00530EDA" w:rsidRDefault="00962B29">
      <w:pPr>
        <w:pStyle w:val="ListParagraph"/>
        <w:numPr>
          <w:ilvl w:val="0"/>
          <w:numId w:val="5"/>
        </w:numPr>
        <w:tabs>
          <w:tab w:val="left" w:pos="860"/>
          <w:tab w:val="left" w:pos="861"/>
        </w:tabs>
        <w:spacing w:before="2"/>
        <w:rPr>
          <w:lang w:val="fr-CA"/>
        </w:rPr>
      </w:pPr>
      <w:r>
        <w:rPr>
          <w:lang w:val="fr-CA"/>
        </w:rPr>
        <w:t>Placer une chaise à l’intérieur de la porte d</w:t>
      </w:r>
      <w:r w:rsidR="000E3479">
        <w:rPr>
          <w:lang w:val="fr-CA"/>
        </w:rPr>
        <w:t>’</w:t>
      </w:r>
      <w:r>
        <w:rPr>
          <w:lang w:val="fr-CA"/>
        </w:rPr>
        <w:t>entrée pour que le portier puisse s</w:t>
      </w:r>
      <w:r w:rsidR="000E3479">
        <w:rPr>
          <w:lang w:val="fr-CA"/>
        </w:rPr>
        <w:t>’</w:t>
      </w:r>
      <w:r>
        <w:rPr>
          <w:lang w:val="fr-CA"/>
        </w:rPr>
        <w:t>asseoir pendant les prestations des catégories.</w:t>
      </w:r>
    </w:p>
    <w:p w:rsidR="00D80D97" w:rsidRPr="00530EDA" w:rsidRDefault="00962B29">
      <w:pPr>
        <w:pStyle w:val="ListParagraph"/>
        <w:numPr>
          <w:ilvl w:val="0"/>
          <w:numId w:val="5"/>
        </w:numPr>
        <w:tabs>
          <w:tab w:val="left" w:pos="860"/>
          <w:tab w:val="left" w:pos="861"/>
        </w:tabs>
        <w:spacing w:before="2" w:line="278" w:lineRule="exact"/>
        <w:rPr>
          <w:lang w:val="fr-CA"/>
        </w:rPr>
      </w:pPr>
      <w:r>
        <w:rPr>
          <w:lang w:val="fr-CA"/>
        </w:rPr>
        <w:t>Installer une table à l</w:t>
      </w:r>
      <w:r w:rsidR="000E3479">
        <w:rPr>
          <w:lang w:val="fr-CA"/>
        </w:rPr>
        <w:t>’</w:t>
      </w:r>
      <w:r>
        <w:rPr>
          <w:lang w:val="fr-CA"/>
        </w:rPr>
        <w:t>entrée qui servira à l</w:t>
      </w:r>
      <w:r w:rsidR="000E3479">
        <w:rPr>
          <w:lang w:val="fr-CA"/>
        </w:rPr>
        <w:t>’</w:t>
      </w:r>
      <w:r>
        <w:rPr>
          <w:lang w:val="fr-CA"/>
        </w:rPr>
        <w:t>accueil et à l’inscription.</w:t>
      </w:r>
    </w:p>
    <w:p w:rsidR="00D80D97" w:rsidRPr="00530EDA" w:rsidRDefault="00962B29">
      <w:pPr>
        <w:pStyle w:val="ListParagraph"/>
        <w:numPr>
          <w:ilvl w:val="1"/>
          <w:numId w:val="5"/>
        </w:numPr>
        <w:tabs>
          <w:tab w:val="left" w:pos="1490"/>
        </w:tabs>
        <w:spacing w:line="270" w:lineRule="exact"/>
        <w:ind w:hanging="268"/>
        <w:rPr>
          <w:lang w:val="fr-CA"/>
        </w:rPr>
      </w:pPr>
      <w:r>
        <w:rPr>
          <w:lang w:val="fr-CA"/>
        </w:rPr>
        <w:t>Cette table doit être suffisamment grande pour accueillir aisément deux personnes.</w:t>
      </w:r>
    </w:p>
    <w:p w:rsidR="00D80D97" w:rsidRPr="00530EDA" w:rsidRDefault="00962B29">
      <w:pPr>
        <w:pStyle w:val="ListParagraph"/>
        <w:numPr>
          <w:ilvl w:val="1"/>
          <w:numId w:val="5"/>
        </w:numPr>
        <w:tabs>
          <w:tab w:val="left" w:pos="1490"/>
        </w:tabs>
        <w:spacing w:line="237" w:lineRule="auto"/>
        <w:ind w:right="372" w:hanging="268"/>
        <w:rPr>
          <w:lang w:val="fr-CA"/>
        </w:rPr>
      </w:pPr>
      <w:r>
        <w:rPr>
          <w:lang w:val="fr-CA"/>
        </w:rPr>
        <w:t>Elle doit être suffisamment proche de l’entrée principale du site; c’est l’une des premières choses que les gens voient lorsqu’ils arrivent. Elle doit se trouver à une certaine distance de la salle où seront données les prestations afin d’éviter la propagation de bruits dans la salle de spectacle.</w:t>
      </w:r>
    </w:p>
    <w:p w:rsidR="00D80D97" w:rsidRPr="00530EDA" w:rsidRDefault="00962B29">
      <w:pPr>
        <w:pStyle w:val="ListParagraph"/>
        <w:numPr>
          <w:ilvl w:val="1"/>
          <w:numId w:val="5"/>
        </w:numPr>
        <w:tabs>
          <w:tab w:val="left" w:pos="1490"/>
        </w:tabs>
        <w:spacing w:before="5" w:line="235" w:lineRule="auto"/>
        <w:ind w:right="255" w:hanging="268"/>
        <w:rPr>
          <w:lang w:val="fr-CA"/>
        </w:rPr>
      </w:pPr>
      <w:r>
        <w:rPr>
          <w:lang w:val="fr-CA"/>
        </w:rPr>
        <w:t>C</w:t>
      </w:r>
      <w:r w:rsidR="000E3479">
        <w:rPr>
          <w:lang w:val="fr-CA"/>
        </w:rPr>
        <w:t>’</w:t>
      </w:r>
      <w:r>
        <w:rPr>
          <w:lang w:val="fr-CA"/>
        </w:rPr>
        <w:t>est dans cette section que se trouveront les boîtes de programmes, le coffret-caisse et les différentes fournitures de bureau qui serviront à l</w:t>
      </w:r>
      <w:r w:rsidR="000E3479">
        <w:rPr>
          <w:lang w:val="fr-CA"/>
        </w:rPr>
        <w:t>’</w:t>
      </w:r>
      <w:r>
        <w:rPr>
          <w:lang w:val="fr-CA"/>
        </w:rPr>
        <w:t>accueil et à l’inscription.</w:t>
      </w:r>
    </w:p>
    <w:p w:rsidR="00D80D97" w:rsidRDefault="00962B29">
      <w:pPr>
        <w:pStyle w:val="ListParagraph"/>
        <w:numPr>
          <w:ilvl w:val="0"/>
          <w:numId w:val="5"/>
        </w:numPr>
        <w:tabs>
          <w:tab w:val="left" w:pos="860"/>
          <w:tab w:val="left" w:pos="861"/>
        </w:tabs>
        <w:spacing w:before="13" w:line="264" w:lineRule="exact"/>
        <w:ind w:right="249"/>
      </w:pPr>
      <w:r>
        <w:rPr>
          <w:lang w:val="fr-CA"/>
        </w:rPr>
        <w:t>Vérifier la cuisine ou les endroits à proximité où il est possible d’offrir du café et du thé pour les juges et les bénévoles. Apporter des bouteilles d</w:t>
      </w:r>
      <w:r w:rsidR="000E3479">
        <w:rPr>
          <w:lang w:val="fr-CA"/>
        </w:rPr>
        <w:t>’</w:t>
      </w:r>
      <w:r>
        <w:rPr>
          <w:lang w:val="fr-CA"/>
        </w:rPr>
        <w:t>eau.</w:t>
      </w:r>
    </w:p>
    <w:p w:rsidR="00D80D97" w:rsidRPr="00530EDA" w:rsidRDefault="00962B29">
      <w:pPr>
        <w:pStyle w:val="ListParagraph"/>
        <w:numPr>
          <w:ilvl w:val="0"/>
          <w:numId w:val="5"/>
        </w:numPr>
        <w:tabs>
          <w:tab w:val="left" w:pos="860"/>
          <w:tab w:val="left" w:pos="861"/>
        </w:tabs>
        <w:spacing w:before="8"/>
        <w:ind w:right="1080"/>
        <w:rPr>
          <w:lang w:val="fr-CA"/>
        </w:rPr>
      </w:pPr>
      <w:r>
        <w:rPr>
          <w:lang w:val="fr-CA"/>
        </w:rPr>
        <w:t xml:space="preserve">Installer les enseignes </w:t>
      </w:r>
      <w:r w:rsidR="000E3479">
        <w:rPr>
          <w:lang w:val="fr-CA"/>
        </w:rPr>
        <w:t>—</w:t>
      </w:r>
      <w:r>
        <w:rPr>
          <w:lang w:val="fr-CA"/>
        </w:rPr>
        <w:t xml:space="preserve"> emplacement des toilettes, «</w:t>
      </w:r>
      <w:r w:rsidR="000E3479">
        <w:rPr>
          <w:lang w:val="fr-CA"/>
        </w:rPr>
        <w:t> </w:t>
      </w:r>
      <w:r>
        <w:rPr>
          <w:lang w:val="fr-CA"/>
        </w:rPr>
        <w:t>Silence s.v.p.</w:t>
      </w:r>
      <w:r w:rsidR="000E3479">
        <w:rPr>
          <w:lang w:val="fr-CA"/>
        </w:rPr>
        <w:t> </w:t>
      </w:r>
      <w:r>
        <w:rPr>
          <w:lang w:val="fr-CA"/>
        </w:rPr>
        <w:t xml:space="preserve">», instructions de stationnement, directions </w:t>
      </w:r>
      <w:r w:rsidR="000E3479">
        <w:rPr>
          <w:lang w:val="fr-CA"/>
        </w:rPr>
        <w:t>—</w:t>
      </w:r>
      <w:r>
        <w:rPr>
          <w:lang w:val="fr-CA"/>
        </w:rPr>
        <w:t xml:space="preserve"> au besoin.</w:t>
      </w:r>
    </w:p>
    <w:p w:rsidR="00D80D97" w:rsidRPr="00530EDA" w:rsidRDefault="00D80D97">
      <w:pPr>
        <w:pStyle w:val="BodyText"/>
        <w:spacing w:before="7"/>
        <w:rPr>
          <w:sz w:val="21"/>
          <w:lang w:val="fr-CA"/>
        </w:rPr>
      </w:pPr>
    </w:p>
    <w:p w:rsidR="00D80D97" w:rsidRPr="00530EDA" w:rsidRDefault="00962B29">
      <w:pPr>
        <w:pStyle w:val="Heading3"/>
        <w:rPr>
          <w:lang w:val="fr-CA"/>
        </w:rPr>
      </w:pPr>
      <w:r>
        <w:rPr>
          <w:lang w:val="fr-CA"/>
        </w:rPr>
        <w:t>Avant chaque journée, le responsable du hall doit :</w:t>
      </w:r>
    </w:p>
    <w:p w:rsidR="00D80D97" w:rsidRPr="00530EDA" w:rsidRDefault="00D80D97">
      <w:pPr>
        <w:pStyle w:val="BodyText"/>
        <w:spacing w:before="2"/>
        <w:rPr>
          <w:b/>
          <w:lang w:val="fr-CA"/>
        </w:rPr>
      </w:pPr>
    </w:p>
    <w:p w:rsidR="00D80D97" w:rsidRPr="00530EDA" w:rsidRDefault="00962B29">
      <w:pPr>
        <w:pStyle w:val="ListParagraph"/>
        <w:numPr>
          <w:ilvl w:val="0"/>
          <w:numId w:val="5"/>
        </w:numPr>
        <w:tabs>
          <w:tab w:val="left" w:pos="860"/>
          <w:tab w:val="left" w:pos="861"/>
        </w:tabs>
        <w:spacing w:before="1"/>
        <w:rPr>
          <w:lang w:val="fr-CA"/>
        </w:rPr>
      </w:pPr>
      <w:r>
        <w:rPr>
          <w:lang w:val="fr-CA"/>
        </w:rPr>
        <w:t>Arriver à temps pour déverrouiller les portes du site, allumer les lumières et monter le chauffage au besoin.</w:t>
      </w:r>
    </w:p>
    <w:p w:rsidR="00D80D97" w:rsidRPr="00530EDA" w:rsidRDefault="00962B29">
      <w:pPr>
        <w:pStyle w:val="ListParagraph"/>
        <w:numPr>
          <w:ilvl w:val="0"/>
          <w:numId w:val="5"/>
        </w:numPr>
        <w:tabs>
          <w:tab w:val="left" w:pos="860"/>
          <w:tab w:val="left" w:pos="861"/>
        </w:tabs>
        <w:spacing w:before="13" w:line="264" w:lineRule="exact"/>
        <w:ind w:right="1081"/>
        <w:rPr>
          <w:lang w:val="fr-CA"/>
        </w:rPr>
      </w:pPr>
      <w:r>
        <w:rPr>
          <w:lang w:val="fr-CA"/>
        </w:rPr>
        <w:t>Installer les fournitures à la table d’accueil et d’inscription de sorte que tout soit prêt pour accueillir les concurrents et le public.</w:t>
      </w:r>
    </w:p>
    <w:p w:rsidR="00D80D97" w:rsidRPr="00530EDA" w:rsidRDefault="00962B29">
      <w:pPr>
        <w:pStyle w:val="ListParagraph"/>
        <w:numPr>
          <w:ilvl w:val="0"/>
          <w:numId w:val="5"/>
        </w:numPr>
        <w:tabs>
          <w:tab w:val="left" w:pos="820"/>
          <w:tab w:val="left" w:pos="821"/>
        </w:tabs>
        <w:spacing w:before="80" w:line="279" w:lineRule="exact"/>
        <w:ind w:left="821"/>
        <w:rPr>
          <w:lang w:val="fr-CA"/>
        </w:rPr>
      </w:pPr>
      <w:r>
        <w:rPr>
          <w:lang w:val="fr-CA"/>
        </w:rPr>
        <w:t>Installer le piano, le banc, les chaises, les plateformes surélevées, etc. nécessaires aux catégories de la journée.</w:t>
      </w:r>
    </w:p>
    <w:p w:rsidR="00D80D97" w:rsidRPr="00530EDA" w:rsidRDefault="00962B29">
      <w:pPr>
        <w:pStyle w:val="ListParagraph"/>
        <w:numPr>
          <w:ilvl w:val="0"/>
          <w:numId w:val="5"/>
        </w:numPr>
        <w:tabs>
          <w:tab w:val="left" w:pos="820"/>
          <w:tab w:val="left" w:pos="821"/>
        </w:tabs>
        <w:spacing w:line="279" w:lineRule="exact"/>
        <w:ind w:left="821"/>
        <w:rPr>
          <w:lang w:val="fr-CA"/>
        </w:rPr>
      </w:pPr>
      <w:r>
        <w:rPr>
          <w:lang w:val="fr-CA"/>
        </w:rPr>
        <w:t>Ouvrir le piano [épousseter au besoin] et aligner le banc.</w:t>
      </w:r>
    </w:p>
    <w:p w:rsidR="00D80D97" w:rsidRPr="00530EDA" w:rsidRDefault="00962B29">
      <w:pPr>
        <w:pStyle w:val="ListParagraph"/>
        <w:numPr>
          <w:ilvl w:val="0"/>
          <w:numId w:val="5"/>
        </w:numPr>
        <w:tabs>
          <w:tab w:val="left" w:pos="820"/>
          <w:tab w:val="left" w:pos="821"/>
        </w:tabs>
        <w:spacing w:before="3" w:line="280" w:lineRule="exact"/>
        <w:ind w:left="821"/>
        <w:rPr>
          <w:lang w:val="fr-CA"/>
        </w:rPr>
      </w:pPr>
      <w:r>
        <w:rPr>
          <w:lang w:val="fr-CA"/>
        </w:rPr>
        <w:t>S</w:t>
      </w:r>
      <w:r w:rsidR="000E3479">
        <w:rPr>
          <w:lang w:val="fr-CA"/>
        </w:rPr>
        <w:t>’</w:t>
      </w:r>
      <w:r>
        <w:rPr>
          <w:lang w:val="fr-CA"/>
        </w:rPr>
        <w:t>assurer que la zone d</w:t>
      </w:r>
      <w:r w:rsidR="000E3479">
        <w:rPr>
          <w:lang w:val="fr-CA"/>
        </w:rPr>
        <w:t>’</w:t>
      </w:r>
      <w:r>
        <w:rPr>
          <w:lang w:val="fr-CA"/>
        </w:rPr>
        <w:t>entrée et la zone de spectacle sont propres, rangées et dégagées.</w:t>
      </w:r>
    </w:p>
    <w:p w:rsidR="00D80D97" w:rsidRPr="00530EDA" w:rsidRDefault="00962B29">
      <w:pPr>
        <w:pStyle w:val="ListParagraph"/>
        <w:numPr>
          <w:ilvl w:val="0"/>
          <w:numId w:val="5"/>
        </w:numPr>
        <w:tabs>
          <w:tab w:val="left" w:pos="820"/>
          <w:tab w:val="left" w:pos="821"/>
        </w:tabs>
        <w:ind w:left="821" w:right="189"/>
        <w:rPr>
          <w:lang w:val="fr-CA"/>
        </w:rPr>
      </w:pPr>
      <w:r>
        <w:rPr>
          <w:lang w:val="fr-CA"/>
        </w:rPr>
        <w:t>Vérifier la propreté des toilettes et s</w:t>
      </w:r>
      <w:r w:rsidR="000E3479">
        <w:rPr>
          <w:lang w:val="fr-CA"/>
        </w:rPr>
        <w:t>’</w:t>
      </w:r>
      <w:r>
        <w:rPr>
          <w:lang w:val="fr-CA"/>
        </w:rPr>
        <w:t>assurer que les fournitures sont en quantité suffisante; communiquer avec la personne responsable au besoin.</w:t>
      </w:r>
    </w:p>
    <w:p w:rsidR="00D80D97" w:rsidRPr="00530EDA" w:rsidRDefault="00962B29">
      <w:pPr>
        <w:pStyle w:val="ListParagraph"/>
        <w:numPr>
          <w:ilvl w:val="0"/>
          <w:numId w:val="5"/>
        </w:numPr>
        <w:tabs>
          <w:tab w:val="left" w:pos="820"/>
          <w:tab w:val="left" w:pos="821"/>
        </w:tabs>
        <w:spacing w:before="3" w:line="279" w:lineRule="exact"/>
        <w:ind w:left="821"/>
        <w:rPr>
          <w:lang w:val="fr-CA"/>
        </w:rPr>
      </w:pPr>
      <w:r>
        <w:rPr>
          <w:lang w:val="fr-CA"/>
        </w:rPr>
        <w:t>Placer des bouteilles d</w:t>
      </w:r>
      <w:r w:rsidR="000E3479">
        <w:rPr>
          <w:lang w:val="fr-CA"/>
        </w:rPr>
        <w:t>’</w:t>
      </w:r>
      <w:r>
        <w:rPr>
          <w:lang w:val="fr-CA"/>
        </w:rPr>
        <w:t>eau fraîche sur la table du juge et du secrétaire.</w:t>
      </w:r>
    </w:p>
    <w:p w:rsidR="00D80D97" w:rsidRPr="00530EDA" w:rsidRDefault="00962B29">
      <w:pPr>
        <w:pStyle w:val="ListParagraph"/>
        <w:numPr>
          <w:ilvl w:val="0"/>
          <w:numId w:val="5"/>
        </w:numPr>
        <w:tabs>
          <w:tab w:val="left" w:pos="820"/>
          <w:tab w:val="left" w:pos="821"/>
        </w:tabs>
        <w:spacing w:line="279" w:lineRule="exact"/>
        <w:ind w:left="821"/>
        <w:rPr>
          <w:lang w:val="fr-CA"/>
        </w:rPr>
      </w:pPr>
      <w:r>
        <w:rPr>
          <w:lang w:val="fr-CA"/>
        </w:rPr>
        <w:t>Distribuer des porte-nom aux bénévoles à leur arrivée.</w:t>
      </w:r>
    </w:p>
    <w:p w:rsidR="00D80D97" w:rsidRPr="00530EDA" w:rsidRDefault="00D80D97">
      <w:pPr>
        <w:pStyle w:val="BodyText"/>
        <w:spacing w:before="8"/>
        <w:rPr>
          <w:sz w:val="21"/>
          <w:lang w:val="fr-CA"/>
        </w:rPr>
      </w:pPr>
    </w:p>
    <w:p w:rsidR="00D80D97" w:rsidRDefault="00962B29">
      <w:pPr>
        <w:pStyle w:val="Heading3"/>
        <w:ind w:left="100"/>
      </w:pPr>
      <w:r>
        <w:rPr>
          <w:lang w:val="fr-CA"/>
        </w:rPr>
        <w:t>Après chaque journée :</w:t>
      </w:r>
    </w:p>
    <w:p w:rsidR="00D80D97" w:rsidRPr="00530EDA" w:rsidRDefault="00962B29">
      <w:pPr>
        <w:pStyle w:val="ListParagraph"/>
        <w:numPr>
          <w:ilvl w:val="0"/>
          <w:numId w:val="5"/>
        </w:numPr>
        <w:tabs>
          <w:tab w:val="left" w:pos="820"/>
          <w:tab w:val="left" w:pos="821"/>
        </w:tabs>
        <w:spacing w:before="3"/>
        <w:ind w:left="821"/>
        <w:rPr>
          <w:lang w:val="fr-CA"/>
        </w:rPr>
      </w:pPr>
      <w:r>
        <w:rPr>
          <w:lang w:val="fr-CA"/>
        </w:rPr>
        <w:t>Ramasser la zone d’entrée et la zone de spectacle.</w:t>
      </w:r>
    </w:p>
    <w:p w:rsidR="00D80D97" w:rsidRPr="00530EDA" w:rsidRDefault="00962B29">
      <w:pPr>
        <w:pStyle w:val="ListParagraph"/>
        <w:numPr>
          <w:ilvl w:val="0"/>
          <w:numId w:val="5"/>
        </w:numPr>
        <w:tabs>
          <w:tab w:val="left" w:pos="820"/>
          <w:tab w:val="left" w:pos="821"/>
        </w:tabs>
        <w:spacing w:before="13" w:line="264" w:lineRule="exact"/>
        <w:ind w:left="821" w:right="189"/>
        <w:rPr>
          <w:lang w:val="fr-CA"/>
        </w:rPr>
      </w:pPr>
      <w:r>
        <w:rPr>
          <w:lang w:val="fr-CA"/>
        </w:rPr>
        <w:t>Vérifier la propreté des toilettes et s</w:t>
      </w:r>
      <w:r w:rsidR="000E3479">
        <w:rPr>
          <w:lang w:val="fr-CA"/>
        </w:rPr>
        <w:t>’</w:t>
      </w:r>
      <w:r>
        <w:rPr>
          <w:lang w:val="fr-CA"/>
        </w:rPr>
        <w:t>assurer que les fournitures sont en quantité suffisante; communiquer avec la personne responsable au besoin.</w:t>
      </w:r>
    </w:p>
    <w:p w:rsidR="00D80D97" w:rsidRDefault="00962B29">
      <w:pPr>
        <w:pStyle w:val="ListParagraph"/>
        <w:numPr>
          <w:ilvl w:val="0"/>
          <w:numId w:val="5"/>
        </w:numPr>
        <w:tabs>
          <w:tab w:val="left" w:pos="820"/>
          <w:tab w:val="left" w:pos="821"/>
        </w:tabs>
        <w:spacing w:before="9" w:line="279" w:lineRule="exact"/>
        <w:ind w:left="821"/>
      </w:pPr>
      <w:r>
        <w:rPr>
          <w:lang w:val="fr-CA"/>
        </w:rPr>
        <w:t>Fermer le piano.</w:t>
      </w:r>
    </w:p>
    <w:p w:rsidR="00D80D97" w:rsidRPr="00530EDA" w:rsidRDefault="00962B29">
      <w:pPr>
        <w:pStyle w:val="ListParagraph"/>
        <w:numPr>
          <w:ilvl w:val="0"/>
          <w:numId w:val="5"/>
        </w:numPr>
        <w:tabs>
          <w:tab w:val="left" w:pos="820"/>
          <w:tab w:val="left" w:pos="821"/>
        </w:tabs>
        <w:spacing w:line="279" w:lineRule="exact"/>
        <w:ind w:left="821"/>
        <w:rPr>
          <w:lang w:val="fr-CA"/>
        </w:rPr>
      </w:pPr>
      <w:r>
        <w:rPr>
          <w:lang w:val="fr-CA"/>
        </w:rPr>
        <w:t>Fermer les fenêtres et les portes qui ont été ouvertes pendant la journée.</w:t>
      </w:r>
    </w:p>
    <w:p w:rsidR="00D80D97" w:rsidRPr="00530EDA" w:rsidRDefault="00962B29">
      <w:pPr>
        <w:pStyle w:val="ListParagraph"/>
        <w:numPr>
          <w:ilvl w:val="0"/>
          <w:numId w:val="5"/>
        </w:numPr>
        <w:tabs>
          <w:tab w:val="left" w:pos="820"/>
          <w:tab w:val="left" w:pos="821"/>
        </w:tabs>
        <w:spacing w:before="3" w:line="280" w:lineRule="exact"/>
        <w:ind w:left="821"/>
        <w:rPr>
          <w:lang w:val="fr-CA"/>
        </w:rPr>
      </w:pPr>
      <w:r>
        <w:rPr>
          <w:lang w:val="fr-CA"/>
        </w:rPr>
        <w:t>Ramasser la cuisine au besoin.</w:t>
      </w:r>
    </w:p>
    <w:p w:rsidR="00D80D97" w:rsidRPr="00530EDA" w:rsidRDefault="00962B29">
      <w:pPr>
        <w:pStyle w:val="ListParagraph"/>
        <w:numPr>
          <w:ilvl w:val="0"/>
          <w:numId w:val="5"/>
        </w:numPr>
        <w:tabs>
          <w:tab w:val="left" w:pos="820"/>
          <w:tab w:val="left" w:pos="821"/>
        </w:tabs>
        <w:spacing w:line="279" w:lineRule="exact"/>
        <w:ind w:left="821"/>
        <w:rPr>
          <w:lang w:val="fr-CA"/>
        </w:rPr>
      </w:pPr>
      <w:r>
        <w:rPr>
          <w:lang w:val="fr-CA"/>
        </w:rPr>
        <w:t xml:space="preserve">Vérifier les fournitures </w:t>
      </w:r>
      <w:r w:rsidR="000E3479">
        <w:rPr>
          <w:lang w:val="fr-CA"/>
        </w:rPr>
        <w:t>—</w:t>
      </w:r>
      <w:r>
        <w:rPr>
          <w:lang w:val="fr-CA"/>
        </w:rPr>
        <w:t xml:space="preserve"> programmes, fournitures de bureau et autres.</w:t>
      </w:r>
    </w:p>
    <w:p w:rsidR="00D80D97" w:rsidRPr="00530EDA" w:rsidRDefault="00962B29">
      <w:pPr>
        <w:pStyle w:val="ListParagraph"/>
        <w:numPr>
          <w:ilvl w:val="0"/>
          <w:numId w:val="5"/>
        </w:numPr>
        <w:tabs>
          <w:tab w:val="left" w:pos="820"/>
          <w:tab w:val="left" w:pos="821"/>
        </w:tabs>
        <w:spacing w:line="279" w:lineRule="exact"/>
        <w:ind w:left="821"/>
        <w:rPr>
          <w:lang w:val="fr-CA"/>
        </w:rPr>
      </w:pPr>
      <w:r>
        <w:rPr>
          <w:lang w:val="fr-CA"/>
        </w:rPr>
        <w:t>S’assurer que l</w:t>
      </w:r>
      <w:r w:rsidR="000E3479">
        <w:rPr>
          <w:lang w:val="fr-CA"/>
        </w:rPr>
        <w:t>’</w:t>
      </w:r>
      <w:r>
        <w:rPr>
          <w:lang w:val="fr-CA"/>
        </w:rPr>
        <w:t>argent a été ramassé par la personne responsable.</w:t>
      </w:r>
    </w:p>
    <w:p w:rsidR="00D80D97" w:rsidRPr="00530EDA" w:rsidRDefault="00962B29">
      <w:pPr>
        <w:pStyle w:val="ListParagraph"/>
        <w:numPr>
          <w:ilvl w:val="0"/>
          <w:numId w:val="5"/>
        </w:numPr>
        <w:tabs>
          <w:tab w:val="left" w:pos="820"/>
          <w:tab w:val="left" w:pos="821"/>
        </w:tabs>
        <w:spacing w:before="2"/>
        <w:ind w:left="821"/>
        <w:rPr>
          <w:lang w:val="fr-CA"/>
        </w:rPr>
      </w:pPr>
      <w:r>
        <w:rPr>
          <w:lang w:val="fr-CA"/>
        </w:rPr>
        <w:t>Fermer les lumières et verrouiller les portes.</w:t>
      </w:r>
    </w:p>
    <w:p w:rsidR="00D80D97" w:rsidRPr="00530EDA" w:rsidRDefault="00D80D97">
      <w:pPr>
        <w:rPr>
          <w:lang w:val="fr-CA"/>
        </w:rPr>
        <w:sectPr w:rsidR="00D80D97" w:rsidRPr="00530EDA">
          <w:pgSz w:w="12240" w:h="15840"/>
          <w:pgMar w:top="1360" w:right="1720" w:bottom="1180" w:left="1340" w:header="0" w:footer="998" w:gutter="0"/>
          <w:cols w:space="720"/>
        </w:sectPr>
      </w:pPr>
    </w:p>
    <w:p w:rsidR="00D80D97" w:rsidRPr="006B5B8D" w:rsidRDefault="00013CDC">
      <w:pPr>
        <w:pStyle w:val="Heading1"/>
        <w:rPr>
          <w:sz w:val="48"/>
          <w:szCs w:val="48"/>
          <w:lang w:val="fr-CA"/>
        </w:rPr>
      </w:pPr>
      <w:r>
        <w:rPr>
          <w:noProof/>
          <w:sz w:val="48"/>
          <w:szCs w:val="48"/>
          <w:lang w:val="fr-CA"/>
        </w:rPr>
        <mc:AlternateContent>
          <mc:Choice Requires="wps">
            <w:drawing>
              <wp:anchor distT="0" distB="0" distL="0" distR="0" simplePos="0" relativeHeight="251656704" behindDoc="0" locked="0" layoutInCell="1" allowOverlap="1">
                <wp:simplePos x="0" y="0"/>
                <wp:positionH relativeFrom="page">
                  <wp:posOffset>896620</wp:posOffset>
                </wp:positionH>
                <wp:positionV relativeFrom="paragraph">
                  <wp:posOffset>492760</wp:posOffset>
                </wp:positionV>
                <wp:extent cx="5982335" cy="0"/>
                <wp:effectExtent l="10795" t="6985" r="7620" b="12065"/>
                <wp:wrapTopAndBottom/>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2AE30"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" strokecolor="#4f81bc" strokeweight=".96pt">
                <w10:wrap type="topAndBottom" anchorx="page"/>
              </v:line>
            </w:pict>
          </mc:Fallback>
        </mc:AlternateContent>
      </w:r>
      <w:bookmarkStart w:id="6" w:name="Getting_Ready_for_Festival"/>
      <w:bookmarkEnd w:id="6"/>
      <w:r w:rsidR="00962B29" w:rsidRPr="006B5B8D">
        <w:rPr>
          <w:sz w:val="48"/>
          <w:szCs w:val="48"/>
          <w:lang w:val="fr-CA"/>
        </w:rPr>
        <w:t>Préparatifs en vue du festival</w:t>
      </w:r>
    </w:p>
    <w:p w:rsidR="00D80D97" w:rsidRPr="00530EDA" w:rsidRDefault="00D80D97">
      <w:pPr>
        <w:pStyle w:val="BodyText"/>
        <w:spacing w:before="8"/>
        <w:rPr>
          <w:rFonts w:ascii="Cambria"/>
          <w:sz w:val="18"/>
          <w:lang w:val="fr-CA"/>
        </w:rPr>
      </w:pPr>
    </w:p>
    <w:p w:rsidR="00D80D97" w:rsidRPr="00530EDA" w:rsidRDefault="00962B29">
      <w:pPr>
        <w:pStyle w:val="BodyText"/>
        <w:spacing w:before="56"/>
        <w:ind w:left="140"/>
        <w:rPr>
          <w:lang w:val="fr-CA"/>
        </w:rPr>
      </w:pPr>
      <w:r>
        <w:rPr>
          <w:lang w:val="fr-CA"/>
        </w:rPr>
        <w:t>Créer un dossier pour chaque catégorie, en prenant soin d’y inclure :</w:t>
      </w:r>
    </w:p>
    <w:p w:rsidR="00D80D97" w:rsidRPr="00530EDA" w:rsidRDefault="00D80D97">
      <w:pPr>
        <w:pStyle w:val="BodyText"/>
        <w:spacing w:before="5"/>
        <w:rPr>
          <w:sz w:val="19"/>
          <w:lang w:val="fr-CA"/>
        </w:rPr>
      </w:pPr>
    </w:p>
    <w:p w:rsidR="00D80D97" w:rsidRPr="00530EDA" w:rsidRDefault="00962B29">
      <w:pPr>
        <w:pStyle w:val="ListParagraph"/>
        <w:numPr>
          <w:ilvl w:val="0"/>
          <w:numId w:val="5"/>
        </w:numPr>
        <w:tabs>
          <w:tab w:val="left" w:pos="860"/>
          <w:tab w:val="left" w:pos="861"/>
        </w:tabs>
        <w:spacing w:before="1"/>
        <w:rPr>
          <w:lang w:val="fr-CA"/>
        </w:rPr>
      </w:pPr>
      <w:r>
        <w:rPr>
          <w:lang w:val="fr-CA"/>
        </w:rPr>
        <w:t>Les feuilles d</w:t>
      </w:r>
      <w:r w:rsidR="000E3479">
        <w:rPr>
          <w:lang w:val="fr-CA"/>
        </w:rPr>
        <w:t>’</w:t>
      </w:r>
      <w:r>
        <w:rPr>
          <w:lang w:val="fr-CA"/>
        </w:rPr>
        <w:t>appréciation pour chaque concurrent, dans l’ordre de présentation.</w:t>
      </w:r>
    </w:p>
    <w:p w:rsidR="00D80D97" w:rsidRPr="00530EDA" w:rsidRDefault="00962B29">
      <w:pPr>
        <w:pStyle w:val="ListParagraph"/>
        <w:numPr>
          <w:ilvl w:val="0"/>
          <w:numId w:val="5"/>
        </w:numPr>
        <w:tabs>
          <w:tab w:val="left" w:pos="860"/>
          <w:tab w:val="left" w:pos="861"/>
        </w:tabs>
        <w:spacing w:before="3" w:line="279" w:lineRule="exact"/>
        <w:rPr>
          <w:lang w:val="fr-CA"/>
        </w:rPr>
      </w:pPr>
      <w:r>
        <w:rPr>
          <w:lang w:val="fr-CA"/>
        </w:rPr>
        <w:t>Les certificats de chaque concurrent, dans l’ordre de présentation.</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Les partitions des pièces d</w:t>
      </w:r>
      <w:r w:rsidR="000E3479">
        <w:rPr>
          <w:lang w:val="fr-CA"/>
        </w:rPr>
        <w:t>’</w:t>
      </w:r>
      <w:r>
        <w:rPr>
          <w:lang w:val="fr-CA"/>
        </w:rPr>
        <w:t>examen ou le cahier RCM/CC pertinent, selon le cas.</w:t>
      </w:r>
    </w:p>
    <w:p w:rsidR="00D80D97" w:rsidRPr="00530EDA" w:rsidRDefault="00D80D97">
      <w:pPr>
        <w:pStyle w:val="BodyText"/>
        <w:spacing w:before="8"/>
        <w:rPr>
          <w:sz w:val="21"/>
          <w:lang w:val="fr-CA"/>
        </w:rPr>
      </w:pPr>
    </w:p>
    <w:p w:rsidR="00D80D97" w:rsidRPr="00530EDA" w:rsidRDefault="00962B29">
      <w:pPr>
        <w:pStyle w:val="BodyText"/>
        <w:ind w:left="140"/>
        <w:rPr>
          <w:lang w:val="fr-CA"/>
        </w:rPr>
      </w:pPr>
      <w:r>
        <w:rPr>
          <w:lang w:val="fr-CA"/>
        </w:rPr>
        <w:t>Placer les dossiers des catégories dans un classeur à dossiers suspendus, par journée. Par exemple : Le dossier du lundi matin contiendrait les fichiers des catégories entendues ce matin-là.</w:t>
      </w:r>
    </w:p>
    <w:p w:rsidR="00D80D97" w:rsidRPr="00530EDA" w:rsidRDefault="00D80D97">
      <w:pPr>
        <w:pStyle w:val="BodyText"/>
        <w:rPr>
          <w:lang w:val="fr-CA"/>
        </w:rPr>
      </w:pPr>
    </w:p>
    <w:p w:rsidR="00D80D97" w:rsidRPr="00530EDA" w:rsidRDefault="00962B29">
      <w:pPr>
        <w:pStyle w:val="BodyText"/>
        <w:ind w:left="140"/>
        <w:rPr>
          <w:lang w:val="fr-CA"/>
        </w:rPr>
      </w:pPr>
      <w:r>
        <w:rPr>
          <w:lang w:val="fr-CA"/>
        </w:rPr>
        <w:t>Si le site d</w:t>
      </w:r>
      <w:r w:rsidR="000E3479">
        <w:rPr>
          <w:lang w:val="fr-CA"/>
        </w:rPr>
        <w:t>’</w:t>
      </w:r>
      <w:r>
        <w:rPr>
          <w:lang w:val="fr-CA"/>
        </w:rPr>
        <w:t>accueil du festival comprend plusieurs emplacement</w:t>
      </w:r>
      <w:r w:rsidR="000E3479">
        <w:rPr>
          <w:lang w:val="fr-CA"/>
        </w:rPr>
        <w:t>s,</w:t>
      </w:r>
      <w:r>
        <w:rPr>
          <w:lang w:val="fr-CA"/>
        </w:rPr>
        <w:t xml:space="preserve"> prévoir une boîte distincte pour chaque emplacement.</w:t>
      </w:r>
    </w:p>
    <w:p w:rsidR="00D80D97" w:rsidRPr="00530EDA" w:rsidRDefault="00D80D97">
      <w:pPr>
        <w:pStyle w:val="BodyText"/>
        <w:rPr>
          <w:lang w:val="fr-CA"/>
        </w:rPr>
      </w:pPr>
    </w:p>
    <w:p w:rsidR="00D80D97" w:rsidRPr="00530EDA" w:rsidRDefault="00962B29">
      <w:pPr>
        <w:pStyle w:val="Heading3"/>
        <w:rPr>
          <w:lang w:val="fr-CA"/>
        </w:rPr>
      </w:pPr>
      <w:r>
        <w:rPr>
          <w:lang w:val="fr-CA"/>
        </w:rPr>
        <w:t>Fournitures supplémentaires pour chaque emplacement :</w:t>
      </w:r>
    </w:p>
    <w:p w:rsidR="00D80D97" w:rsidRPr="00530EDA" w:rsidRDefault="00D80D97">
      <w:pPr>
        <w:pStyle w:val="BodyText"/>
        <w:rPr>
          <w:b/>
          <w:lang w:val="fr-CA"/>
        </w:rPr>
      </w:pPr>
    </w:p>
    <w:p w:rsidR="00D80D97" w:rsidRPr="00530EDA" w:rsidRDefault="00962B29">
      <w:pPr>
        <w:pStyle w:val="BodyText"/>
        <w:ind w:left="140"/>
        <w:rPr>
          <w:lang w:val="fr-CA"/>
        </w:rPr>
      </w:pPr>
      <w:r>
        <w:rPr>
          <w:u w:val="single"/>
          <w:lang w:val="fr-CA"/>
        </w:rPr>
        <w:t>Général </w:t>
      </w:r>
      <w:r>
        <w:rPr>
          <w:lang w:val="fr-CA"/>
        </w:rPr>
        <w:t>: trousse de premiers soins [s’il n’y en a pas déjà une sur le site]</w:t>
      </w:r>
    </w:p>
    <w:p w:rsidR="00D80D97" w:rsidRPr="00530EDA" w:rsidRDefault="00D80D97">
      <w:pPr>
        <w:pStyle w:val="BodyText"/>
        <w:spacing w:before="4"/>
        <w:rPr>
          <w:sz w:val="17"/>
          <w:lang w:val="fr-CA"/>
        </w:rPr>
      </w:pPr>
    </w:p>
    <w:p w:rsidR="00D80D97" w:rsidRPr="00530EDA" w:rsidRDefault="00962B29">
      <w:pPr>
        <w:pStyle w:val="BodyText"/>
        <w:spacing w:before="56"/>
        <w:ind w:left="861" w:right="6503" w:hanging="721"/>
        <w:rPr>
          <w:lang w:val="fr-CA"/>
        </w:rPr>
      </w:pPr>
      <w:r>
        <w:rPr>
          <w:u w:val="single"/>
          <w:lang w:val="fr-CA"/>
        </w:rPr>
        <w:t>Table d</w:t>
      </w:r>
      <w:r w:rsidR="000E3479">
        <w:rPr>
          <w:u w:val="single"/>
          <w:lang w:val="fr-CA"/>
        </w:rPr>
        <w:t>’</w:t>
      </w:r>
      <w:r>
        <w:rPr>
          <w:u w:val="single"/>
          <w:lang w:val="fr-CA"/>
        </w:rPr>
        <w:t>accueil/inscription </w:t>
      </w:r>
      <w:r>
        <w:rPr>
          <w:lang w:val="fr-CA"/>
        </w:rPr>
        <w:t>: Coffret-caisse avec fonds de caisse. Affiche indiquant les prix [présentoir]. Porte-nom pour les bénévoles.</w:t>
      </w:r>
    </w:p>
    <w:p w:rsidR="00D80D97" w:rsidRPr="00530EDA" w:rsidRDefault="00962B29">
      <w:pPr>
        <w:pStyle w:val="BodyText"/>
        <w:tabs>
          <w:tab w:val="left" w:pos="2301"/>
        </w:tabs>
        <w:ind w:left="861"/>
        <w:rPr>
          <w:lang w:val="fr-CA"/>
        </w:rPr>
      </w:pPr>
      <w:r>
        <w:rPr>
          <w:lang w:val="fr-CA"/>
        </w:rPr>
        <w:t xml:space="preserve">Papillons adhésifs – </w:t>
      </w:r>
      <w:r>
        <w:rPr>
          <w:lang w:val="fr-CA"/>
        </w:rPr>
        <w:tab/>
        <w:t>carrés de 3 pouces pour étiqueter les partitions.</w:t>
      </w:r>
    </w:p>
    <w:p w:rsidR="00D80D97" w:rsidRPr="00530EDA" w:rsidRDefault="00962B29">
      <w:pPr>
        <w:pStyle w:val="BodyText"/>
        <w:ind w:left="861" w:right="5268" w:firstLine="1440"/>
        <w:rPr>
          <w:lang w:val="fr-CA"/>
        </w:rPr>
      </w:pPr>
      <w:r>
        <w:rPr>
          <w:lang w:val="fr-CA"/>
        </w:rPr>
        <w:t>Onglets pour marquer les pages. Crayons et stylos.</w:t>
      </w:r>
    </w:p>
    <w:p w:rsidR="00D80D97" w:rsidRPr="00530EDA" w:rsidRDefault="00962B29">
      <w:pPr>
        <w:pStyle w:val="BodyText"/>
        <w:ind w:left="861"/>
        <w:rPr>
          <w:lang w:val="fr-CA"/>
        </w:rPr>
      </w:pPr>
      <w:r>
        <w:rPr>
          <w:lang w:val="fr-CA"/>
        </w:rPr>
        <w:t>Papiers mouchoirs.</w:t>
      </w:r>
    </w:p>
    <w:p w:rsidR="00D80D97" w:rsidRPr="00530EDA" w:rsidRDefault="00962B29">
      <w:pPr>
        <w:pStyle w:val="BodyText"/>
        <w:spacing w:before="3" w:line="237" w:lineRule="auto"/>
        <w:ind w:left="861" w:right="6611"/>
        <w:rPr>
          <w:lang w:val="fr-CA"/>
        </w:rPr>
      </w:pPr>
      <w:r>
        <w:rPr>
          <w:lang w:val="fr-CA"/>
        </w:rPr>
        <w:t>Programmes du festival à vendre. Ruban adhésif, trombones. Blocs-notes.</w:t>
      </w:r>
    </w:p>
    <w:p w:rsidR="00D80D97" w:rsidRPr="00530EDA" w:rsidRDefault="00D80D97">
      <w:pPr>
        <w:pStyle w:val="BodyText"/>
        <w:spacing w:before="1"/>
        <w:rPr>
          <w:lang w:val="fr-CA"/>
        </w:rPr>
      </w:pPr>
    </w:p>
    <w:p w:rsidR="00D80D97" w:rsidRPr="00530EDA" w:rsidRDefault="00962B29">
      <w:pPr>
        <w:pStyle w:val="BodyText"/>
        <w:ind w:left="140"/>
        <w:rPr>
          <w:lang w:val="fr-CA"/>
        </w:rPr>
      </w:pPr>
      <w:r>
        <w:rPr>
          <w:u w:val="single"/>
          <w:lang w:val="fr-CA"/>
        </w:rPr>
        <w:t>Table du juge et du secrétaire </w:t>
      </w:r>
      <w:r>
        <w:rPr>
          <w:lang w:val="fr-CA"/>
        </w:rPr>
        <w:t>:</w:t>
      </w:r>
    </w:p>
    <w:p w:rsidR="00D80D97" w:rsidRPr="00530EDA" w:rsidRDefault="00962B29">
      <w:pPr>
        <w:pStyle w:val="BodyText"/>
        <w:ind w:left="861" w:right="3804"/>
        <w:rPr>
          <w:lang w:val="fr-CA"/>
        </w:rPr>
      </w:pPr>
      <w:r>
        <w:rPr>
          <w:lang w:val="fr-CA"/>
        </w:rPr>
        <w:t>Boîte de dossiers contenant les feuilles d</w:t>
      </w:r>
      <w:r w:rsidR="000E3479">
        <w:rPr>
          <w:lang w:val="fr-CA"/>
        </w:rPr>
        <w:t>’</w:t>
      </w:r>
      <w:r>
        <w:rPr>
          <w:lang w:val="fr-CA"/>
        </w:rPr>
        <w:t>appréciation, les certificats et partitions, ainsi que les sceaux pour les certificats.</w:t>
      </w:r>
    </w:p>
    <w:p w:rsidR="00D80D97" w:rsidRPr="00530EDA" w:rsidRDefault="00962B29">
      <w:pPr>
        <w:pStyle w:val="BodyText"/>
        <w:ind w:left="861" w:right="2381"/>
        <w:rPr>
          <w:lang w:val="fr-CA"/>
        </w:rPr>
      </w:pPr>
      <w:r>
        <w:rPr>
          <w:lang w:val="fr-CA"/>
        </w:rPr>
        <w:t xml:space="preserve">Deux copies du programme </w:t>
      </w:r>
      <w:r w:rsidR="000E3479">
        <w:rPr>
          <w:lang w:val="fr-CA"/>
        </w:rPr>
        <w:t>—</w:t>
      </w:r>
      <w:r>
        <w:rPr>
          <w:lang w:val="fr-CA"/>
        </w:rPr>
        <w:t xml:space="preserve"> une pour le juge, l’autre comme copie officielle pour la table. Une copie du prospectus régional.</w:t>
      </w:r>
    </w:p>
    <w:p w:rsidR="00D80D97" w:rsidRPr="00530EDA" w:rsidRDefault="00962B29">
      <w:pPr>
        <w:pStyle w:val="BodyText"/>
        <w:ind w:left="861"/>
        <w:rPr>
          <w:lang w:val="fr-CA"/>
        </w:rPr>
      </w:pPr>
      <w:r>
        <w:rPr>
          <w:lang w:val="fr-CA"/>
        </w:rPr>
        <w:t>Une copie du prospectus provincial.</w:t>
      </w:r>
    </w:p>
    <w:p w:rsidR="00D80D97" w:rsidRPr="00530EDA" w:rsidRDefault="00962B29">
      <w:pPr>
        <w:pStyle w:val="BodyText"/>
        <w:ind w:left="1581" w:right="130" w:hanging="720"/>
        <w:rPr>
          <w:lang w:val="fr-CA"/>
        </w:rPr>
      </w:pPr>
      <w:r>
        <w:rPr>
          <w:lang w:val="fr-CA"/>
        </w:rPr>
        <w:t>Diverses fournitures de bureau : agrafeuse, trombones, crayons, stylos, efface, bloc-notes, ruban adhésif, papillons adhésifs [carrés de 3 pouces et onglets].</w:t>
      </w:r>
    </w:p>
    <w:p w:rsidR="00D80D97" w:rsidRPr="00530EDA" w:rsidRDefault="00962B29">
      <w:pPr>
        <w:pStyle w:val="BodyText"/>
        <w:ind w:left="861" w:right="8074"/>
        <w:rPr>
          <w:lang w:val="fr-CA"/>
        </w:rPr>
      </w:pPr>
      <w:r>
        <w:rPr>
          <w:lang w:val="fr-CA"/>
        </w:rPr>
        <w:t>Eau, papiers mouchoirs.</w:t>
      </w:r>
    </w:p>
    <w:p w:rsidR="00D80D97" w:rsidRPr="00530EDA" w:rsidRDefault="00962B29">
      <w:pPr>
        <w:pStyle w:val="BodyText"/>
        <w:ind w:left="861"/>
        <w:rPr>
          <w:lang w:val="fr-CA"/>
        </w:rPr>
      </w:pPr>
      <w:r>
        <w:rPr>
          <w:lang w:val="fr-CA"/>
        </w:rPr>
        <w:t>Bonbons durs, pastilles.</w:t>
      </w:r>
    </w:p>
    <w:p w:rsidR="00D80D97" w:rsidRPr="00530EDA" w:rsidRDefault="00D80D97">
      <w:pPr>
        <w:rPr>
          <w:lang w:val="fr-CA"/>
        </w:rPr>
        <w:sectPr w:rsidR="00D80D97" w:rsidRPr="00530EDA">
          <w:pgSz w:w="12240" w:h="15840"/>
          <w:pgMar w:top="1360" w:right="1280" w:bottom="1180" w:left="1300" w:header="0" w:footer="998" w:gutter="0"/>
          <w:cols w:space="720"/>
        </w:sectPr>
      </w:pPr>
    </w:p>
    <w:p w:rsidR="00D80D97" w:rsidRPr="006B5B8D" w:rsidRDefault="00013CDC">
      <w:pPr>
        <w:pStyle w:val="Heading1"/>
        <w:rPr>
          <w:sz w:val="48"/>
          <w:szCs w:val="48"/>
          <w:lang w:val="fr-CA"/>
        </w:rPr>
      </w:pPr>
      <w:r>
        <w:rPr>
          <w:noProof/>
          <w:sz w:val="48"/>
          <w:szCs w:val="48"/>
          <w:lang w:val="fr-CA"/>
        </w:rPr>
        <mc:AlternateContent>
          <mc:Choice Requires="wps">
            <w:drawing>
              <wp:anchor distT="0" distB="0" distL="0" distR="0" simplePos="0" relativeHeight="251657728" behindDoc="0" locked="0" layoutInCell="1" allowOverlap="1">
                <wp:simplePos x="0" y="0"/>
                <wp:positionH relativeFrom="page">
                  <wp:posOffset>896620</wp:posOffset>
                </wp:positionH>
                <wp:positionV relativeFrom="paragraph">
                  <wp:posOffset>492760</wp:posOffset>
                </wp:positionV>
                <wp:extent cx="5982335" cy="0"/>
                <wp:effectExtent l="10795" t="6985" r="7620" b="1206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864F"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" strokecolor="#4f81bc" strokeweight=".96pt">
                <w10:wrap type="topAndBottom" anchorx="page"/>
              </v:line>
            </w:pict>
          </mc:Fallback>
        </mc:AlternateContent>
      </w:r>
      <w:bookmarkStart w:id="7" w:name="What_Happens_at_Festival"/>
      <w:bookmarkEnd w:id="7"/>
      <w:r w:rsidR="00962B29" w:rsidRPr="006B5B8D">
        <w:rPr>
          <w:sz w:val="48"/>
          <w:szCs w:val="48"/>
          <w:lang w:val="fr-CA"/>
        </w:rPr>
        <w:t xml:space="preserve">Déroulement </w:t>
      </w:r>
      <w:r w:rsidR="00962B29" w:rsidRPr="006B5B8D">
        <w:rPr>
          <w:color w:val="17365D"/>
          <w:sz w:val="48"/>
          <w:szCs w:val="48"/>
          <w:lang w:val="fr-CA"/>
        </w:rPr>
        <w:t>du festival</w:t>
      </w:r>
    </w:p>
    <w:p w:rsidR="00D80D97" w:rsidRPr="00530EDA" w:rsidRDefault="00D80D97">
      <w:pPr>
        <w:pStyle w:val="BodyText"/>
        <w:spacing w:before="8"/>
        <w:rPr>
          <w:rFonts w:ascii="Cambria"/>
          <w:sz w:val="18"/>
          <w:lang w:val="fr-CA"/>
        </w:rPr>
      </w:pPr>
    </w:p>
    <w:p w:rsidR="00D80D97" w:rsidRPr="00530EDA" w:rsidRDefault="00962B29">
      <w:pPr>
        <w:pStyle w:val="Heading3"/>
        <w:spacing w:before="56"/>
        <w:rPr>
          <w:lang w:val="fr-CA"/>
        </w:rPr>
      </w:pPr>
      <w:r>
        <w:rPr>
          <w:lang w:val="fr-CA"/>
        </w:rPr>
        <w:t>Arrivée des bénévoles</w:t>
      </w:r>
    </w:p>
    <w:p w:rsidR="00D80D97" w:rsidRPr="00530EDA" w:rsidRDefault="00D80D97">
      <w:pPr>
        <w:pStyle w:val="BodyText"/>
        <w:spacing w:before="8"/>
        <w:rPr>
          <w:b/>
          <w:sz w:val="19"/>
          <w:lang w:val="fr-CA"/>
        </w:rPr>
      </w:pPr>
    </w:p>
    <w:p w:rsidR="00D80D97" w:rsidRPr="00530EDA" w:rsidRDefault="00962B29">
      <w:pPr>
        <w:pStyle w:val="BodyText"/>
        <w:spacing w:line="278" w:lineRule="auto"/>
        <w:ind w:left="140" w:right="130"/>
        <w:rPr>
          <w:lang w:val="fr-CA"/>
        </w:rPr>
      </w:pPr>
      <w:r>
        <w:rPr>
          <w:lang w:val="fr-CA"/>
        </w:rPr>
        <w:t>Le responsable du hall arrive une heure avant le début de la mise en place du site, en préparation de l’accueil des bénévoles, des concurrents et du public.</w:t>
      </w:r>
    </w:p>
    <w:p w:rsidR="00D80D97" w:rsidRPr="00530EDA" w:rsidRDefault="00962B29">
      <w:pPr>
        <w:pStyle w:val="BodyText"/>
        <w:spacing w:before="197" w:line="276" w:lineRule="auto"/>
        <w:ind w:left="140"/>
        <w:rPr>
          <w:lang w:val="fr-CA"/>
        </w:rPr>
      </w:pPr>
      <w:r>
        <w:rPr>
          <w:lang w:val="fr-CA"/>
        </w:rPr>
        <w:t>Deux bénévoles à l’inscription arrivent une heure à l</w:t>
      </w:r>
      <w:r w:rsidR="000E3479">
        <w:rPr>
          <w:lang w:val="fr-CA"/>
        </w:rPr>
        <w:t>’</w:t>
      </w:r>
      <w:r>
        <w:rPr>
          <w:lang w:val="fr-CA"/>
        </w:rPr>
        <w:t>avance et commencent leurs tâches [voir la description de travail distincte pour d</w:t>
      </w:r>
      <w:r w:rsidR="000E3479">
        <w:rPr>
          <w:lang w:val="fr-CA"/>
        </w:rPr>
        <w:t>’</w:t>
      </w:r>
      <w:r>
        <w:rPr>
          <w:lang w:val="fr-CA"/>
        </w:rPr>
        <w:t>autres renseignements].</w:t>
      </w:r>
    </w:p>
    <w:p w:rsidR="00D80D97" w:rsidRPr="00530EDA" w:rsidRDefault="00D80D97">
      <w:pPr>
        <w:pStyle w:val="BodyText"/>
        <w:spacing w:before="4"/>
        <w:rPr>
          <w:sz w:val="16"/>
          <w:lang w:val="fr-CA"/>
        </w:rPr>
      </w:pPr>
    </w:p>
    <w:p w:rsidR="00D80D97" w:rsidRPr="00530EDA" w:rsidRDefault="00962B29">
      <w:pPr>
        <w:pStyle w:val="BodyText"/>
        <w:spacing w:line="273" w:lineRule="auto"/>
        <w:ind w:left="140"/>
        <w:rPr>
          <w:lang w:val="fr-CA"/>
        </w:rPr>
      </w:pPr>
      <w:r>
        <w:rPr>
          <w:lang w:val="fr-CA"/>
        </w:rPr>
        <w:t>Le juge et le secrétaire arrive</w:t>
      </w:r>
      <w:r w:rsidR="000E3479">
        <w:rPr>
          <w:lang w:val="fr-CA"/>
        </w:rPr>
        <w:t xml:space="preserve">nt </w:t>
      </w:r>
      <w:r>
        <w:rPr>
          <w:lang w:val="fr-CA"/>
        </w:rPr>
        <w:t>de 30 à 45 minutes à l</w:t>
      </w:r>
      <w:r w:rsidR="000E3479">
        <w:rPr>
          <w:lang w:val="fr-CA"/>
        </w:rPr>
        <w:t>’</w:t>
      </w:r>
      <w:r>
        <w:rPr>
          <w:lang w:val="fr-CA"/>
        </w:rPr>
        <w:t>avance pour s’installer et se préparer au début des prestations des catégories [voir la description de travail distincte pour d</w:t>
      </w:r>
      <w:r w:rsidR="000E3479">
        <w:rPr>
          <w:lang w:val="fr-CA"/>
        </w:rPr>
        <w:t>’</w:t>
      </w:r>
      <w:r>
        <w:rPr>
          <w:lang w:val="fr-CA"/>
        </w:rPr>
        <w:t>autres renseignements].</w:t>
      </w:r>
    </w:p>
    <w:p w:rsidR="00D80D97" w:rsidRPr="00530EDA" w:rsidRDefault="00D80D97">
      <w:pPr>
        <w:pStyle w:val="BodyText"/>
        <w:spacing w:before="6"/>
        <w:rPr>
          <w:sz w:val="16"/>
          <w:lang w:val="fr-CA"/>
        </w:rPr>
      </w:pPr>
    </w:p>
    <w:p w:rsidR="00D80D97" w:rsidRPr="00530EDA" w:rsidRDefault="00962B29">
      <w:pPr>
        <w:pStyle w:val="Heading3"/>
        <w:spacing w:before="1"/>
        <w:rPr>
          <w:lang w:val="fr-CA"/>
        </w:rPr>
      </w:pPr>
      <w:r>
        <w:rPr>
          <w:lang w:val="fr-CA"/>
        </w:rPr>
        <w:t>Arrivée des concurrents</w:t>
      </w:r>
    </w:p>
    <w:p w:rsidR="00D80D97" w:rsidRPr="00530EDA" w:rsidRDefault="00D80D97">
      <w:pPr>
        <w:pStyle w:val="BodyText"/>
        <w:spacing w:before="8"/>
        <w:rPr>
          <w:b/>
          <w:sz w:val="19"/>
          <w:lang w:val="fr-CA"/>
        </w:rPr>
      </w:pPr>
    </w:p>
    <w:p w:rsidR="00D80D97" w:rsidRPr="00530EDA" w:rsidRDefault="00962B29">
      <w:pPr>
        <w:pStyle w:val="BodyText"/>
        <w:spacing w:before="1"/>
        <w:ind w:left="140"/>
        <w:rPr>
          <w:lang w:val="fr-CA"/>
        </w:rPr>
      </w:pPr>
      <w:r>
        <w:rPr>
          <w:lang w:val="fr-CA"/>
        </w:rPr>
        <w:t>Les concurrents commencent normalement à arriver de 30 à 45 minutes avant le début des prestations de leur catégorie.</w:t>
      </w:r>
    </w:p>
    <w:p w:rsidR="00D80D97" w:rsidRPr="00530EDA" w:rsidRDefault="00D80D97">
      <w:pPr>
        <w:pStyle w:val="BodyText"/>
        <w:spacing w:before="8"/>
        <w:rPr>
          <w:sz w:val="19"/>
          <w:lang w:val="fr-CA"/>
        </w:rPr>
      </w:pPr>
    </w:p>
    <w:p w:rsidR="00D80D97" w:rsidRPr="00530EDA" w:rsidRDefault="00962B29">
      <w:pPr>
        <w:pStyle w:val="BodyText"/>
        <w:spacing w:line="278" w:lineRule="auto"/>
        <w:ind w:left="140" w:right="130"/>
        <w:rPr>
          <w:lang w:val="fr-CA"/>
        </w:rPr>
      </w:pPr>
      <w:r>
        <w:rPr>
          <w:lang w:val="fr-CA"/>
        </w:rPr>
        <w:t>À leur arrivée au site, ils doivent se présenter à la table d’inscription pour s’inscrire, afin que les bénévoles sachent qu’ils sont arrivés.</w:t>
      </w:r>
    </w:p>
    <w:p w:rsidR="00D80D97" w:rsidRPr="00530EDA" w:rsidRDefault="00962B29">
      <w:pPr>
        <w:pStyle w:val="BodyText"/>
        <w:spacing w:before="197" w:line="273" w:lineRule="auto"/>
        <w:ind w:left="140" w:right="483"/>
        <w:jc w:val="both"/>
        <w:rPr>
          <w:lang w:val="fr-CA"/>
        </w:rPr>
      </w:pPr>
      <w:r>
        <w:rPr>
          <w:lang w:val="fr-CA"/>
        </w:rPr>
        <w:t>Les concurrents doivent remettre leur partition étiquetée au bénévole à la table d’inscription. L’étiquette doit indiquer le nom du concurrent, le numéro de sa catégorie, le nom de la pièce et la page à laquelle elle se trouve. Ouvrez le cahier à la page en question ou ajoutez-y un onglet pour faciliter le repérage.</w:t>
      </w:r>
    </w:p>
    <w:p w:rsidR="00D80D97" w:rsidRPr="00530EDA" w:rsidRDefault="00D80D97">
      <w:pPr>
        <w:pStyle w:val="BodyText"/>
        <w:spacing w:before="7"/>
        <w:rPr>
          <w:sz w:val="16"/>
          <w:lang w:val="fr-CA"/>
        </w:rPr>
      </w:pPr>
    </w:p>
    <w:p w:rsidR="00D80D97" w:rsidRPr="00530EDA" w:rsidRDefault="00962B29">
      <w:pPr>
        <w:pStyle w:val="BodyText"/>
        <w:spacing w:line="278" w:lineRule="auto"/>
        <w:ind w:left="140"/>
        <w:rPr>
          <w:lang w:val="fr-CA"/>
        </w:rPr>
      </w:pPr>
      <w:r>
        <w:rPr>
          <w:lang w:val="fr-CA"/>
        </w:rPr>
        <w:t>Après s’être inscrits et avoir remis leur partition étiquetée, les concurrents doivent enlever leur manteau et leurs bottes, mettre leurs chaussures, aller aux toilettes, etc. puis se rendre à la salle de spectacle.</w:t>
      </w:r>
    </w:p>
    <w:p w:rsidR="00D80D97" w:rsidRPr="00530EDA" w:rsidRDefault="00962B29">
      <w:pPr>
        <w:pStyle w:val="BodyText"/>
        <w:spacing w:before="197" w:line="273" w:lineRule="auto"/>
        <w:ind w:left="140"/>
        <w:rPr>
          <w:lang w:val="fr-CA"/>
        </w:rPr>
      </w:pPr>
      <w:r>
        <w:rPr>
          <w:lang w:val="fr-CA"/>
        </w:rPr>
        <w:t>Les concurrents de chaque catégorie s</w:t>
      </w:r>
      <w:r w:rsidR="000E3479">
        <w:rPr>
          <w:lang w:val="fr-CA"/>
        </w:rPr>
        <w:t>’</w:t>
      </w:r>
      <w:r>
        <w:rPr>
          <w:lang w:val="fr-CA"/>
        </w:rPr>
        <w:t>assoiront ensemble dans la première rangée, dans l’ordre de présentation. S’ils donnent également une prestation dans la catégorie suivante, ils peuvent se placer dans la première rangée; s’ils sont dans une catégorie qui passe plus tard, ils peuvent s</w:t>
      </w:r>
      <w:r w:rsidR="000E3479">
        <w:rPr>
          <w:lang w:val="fr-CA"/>
        </w:rPr>
        <w:t>’</w:t>
      </w:r>
      <w:r>
        <w:rPr>
          <w:lang w:val="fr-CA"/>
        </w:rPr>
        <w:t>asseoir dans le public jusqu’à ce que leur catégorie soit présentée.</w:t>
      </w:r>
    </w:p>
    <w:p w:rsidR="00D80D97" w:rsidRPr="00530EDA" w:rsidRDefault="00D80D97">
      <w:pPr>
        <w:pStyle w:val="BodyText"/>
        <w:spacing w:before="7"/>
        <w:rPr>
          <w:sz w:val="16"/>
          <w:lang w:val="fr-CA"/>
        </w:rPr>
      </w:pPr>
    </w:p>
    <w:p w:rsidR="00D80D97" w:rsidRPr="00530EDA" w:rsidRDefault="00962B29">
      <w:pPr>
        <w:pStyle w:val="BodyText"/>
        <w:ind w:left="140"/>
        <w:rPr>
          <w:lang w:val="fr-CA"/>
        </w:rPr>
      </w:pPr>
      <w:r>
        <w:rPr>
          <w:lang w:val="fr-CA"/>
        </w:rPr>
        <w:t>Les accompagnateurs peuvent s</w:t>
      </w:r>
      <w:r w:rsidR="000E3479">
        <w:rPr>
          <w:lang w:val="fr-CA"/>
        </w:rPr>
        <w:t>’</w:t>
      </w:r>
      <w:r>
        <w:rPr>
          <w:lang w:val="fr-CA"/>
        </w:rPr>
        <w:t>asseoir dans la deuxième rangée, derrière les artistes.</w:t>
      </w:r>
    </w:p>
    <w:p w:rsidR="00D80D97" w:rsidRPr="00530EDA" w:rsidRDefault="00D80D97">
      <w:pPr>
        <w:pStyle w:val="BodyText"/>
        <w:spacing w:before="8"/>
        <w:rPr>
          <w:sz w:val="19"/>
          <w:lang w:val="fr-CA"/>
        </w:rPr>
      </w:pPr>
    </w:p>
    <w:p w:rsidR="00D80D97" w:rsidRPr="00530EDA" w:rsidRDefault="00962B29">
      <w:pPr>
        <w:pStyle w:val="BodyText"/>
        <w:spacing w:before="1" w:line="458" w:lineRule="auto"/>
        <w:ind w:left="140" w:right="1603"/>
        <w:rPr>
          <w:lang w:val="fr-CA"/>
        </w:rPr>
      </w:pPr>
      <w:r>
        <w:rPr>
          <w:lang w:val="fr-CA"/>
        </w:rPr>
        <w:t>La famille et les amis peuvent se trouver une place dans la salle de spectacle, en dehors des zones réservées. Il est interdit d</w:t>
      </w:r>
      <w:r w:rsidR="000E3479">
        <w:rPr>
          <w:lang w:val="fr-CA"/>
        </w:rPr>
        <w:t>’</w:t>
      </w:r>
      <w:r>
        <w:rPr>
          <w:lang w:val="fr-CA"/>
        </w:rPr>
        <w:t>entrer dans la salle de spectacle ou d</w:t>
      </w:r>
      <w:r w:rsidR="000E3479">
        <w:rPr>
          <w:lang w:val="fr-CA"/>
        </w:rPr>
        <w:t>’</w:t>
      </w:r>
      <w:r>
        <w:rPr>
          <w:lang w:val="fr-CA"/>
        </w:rPr>
        <w:t>en sortir pendant une prestation.</w:t>
      </w:r>
    </w:p>
    <w:p w:rsidR="00D80D97" w:rsidRPr="00530EDA" w:rsidRDefault="00962B29">
      <w:pPr>
        <w:pStyle w:val="Heading3"/>
        <w:spacing w:line="264" w:lineRule="exact"/>
        <w:rPr>
          <w:lang w:val="fr-CA"/>
        </w:rPr>
      </w:pPr>
      <w:r>
        <w:rPr>
          <w:lang w:val="fr-CA"/>
        </w:rPr>
        <w:t>Début d’une journée</w:t>
      </w:r>
    </w:p>
    <w:p w:rsidR="00D80D97" w:rsidRPr="00530EDA" w:rsidRDefault="00D80D97">
      <w:pPr>
        <w:pStyle w:val="BodyText"/>
        <w:spacing w:before="8"/>
        <w:rPr>
          <w:b/>
          <w:sz w:val="19"/>
          <w:lang w:val="fr-CA"/>
        </w:rPr>
      </w:pPr>
    </w:p>
    <w:p w:rsidR="00D80D97" w:rsidRPr="00530EDA" w:rsidRDefault="00962B29">
      <w:pPr>
        <w:pStyle w:val="BodyText"/>
        <w:spacing w:line="273" w:lineRule="auto"/>
        <w:ind w:left="140" w:right="360"/>
        <w:rPr>
          <w:lang w:val="fr-CA"/>
        </w:rPr>
      </w:pPr>
      <w:r>
        <w:rPr>
          <w:lang w:val="fr-CA"/>
        </w:rPr>
        <w:t>Cinq minutes avant le début de la journée, le responsable du hall ou le secrétaire invitera les artistes de la première catégorie à venir dans la première rangée, où ils s</w:t>
      </w:r>
      <w:r w:rsidR="000E3479">
        <w:rPr>
          <w:lang w:val="fr-CA"/>
        </w:rPr>
        <w:t>’</w:t>
      </w:r>
      <w:r>
        <w:rPr>
          <w:lang w:val="fr-CA"/>
        </w:rPr>
        <w:t>assoiront dans l’ordre de leur prestation.</w:t>
      </w:r>
    </w:p>
    <w:p w:rsidR="00D80D97" w:rsidRPr="00530EDA" w:rsidRDefault="00D80D97">
      <w:pPr>
        <w:pStyle w:val="BodyText"/>
        <w:spacing w:before="6"/>
        <w:rPr>
          <w:sz w:val="16"/>
          <w:lang w:val="fr-CA"/>
        </w:rPr>
      </w:pPr>
    </w:p>
    <w:p w:rsidR="00D80D97" w:rsidRPr="00530EDA" w:rsidRDefault="00962B29">
      <w:pPr>
        <w:pStyle w:val="BodyText"/>
        <w:spacing w:line="273" w:lineRule="auto"/>
        <w:ind w:left="140"/>
        <w:rPr>
          <w:lang w:val="fr-CA"/>
        </w:rPr>
      </w:pPr>
      <w:r>
        <w:rPr>
          <w:lang w:val="fr-CA"/>
        </w:rPr>
        <w:t>Cinq minutes avant le début de la journée, le secrétaire récupérera les partitions à la table d’inscription et vérifiera que l’ordre de présentation est correct.</w:t>
      </w:r>
    </w:p>
    <w:p w:rsidR="00530EDA" w:rsidRDefault="00530EDA">
      <w:pPr>
        <w:pStyle w:val="BodyText"/>
        <w:spacing w:before="42" w:line="273" w:lineRule="auto"/>
        <w:ind w:left="100" w:right="476"/>
        <w:rPr>
          <w:lang w:val="fr-CA"/>
        </w:rPr>
      </w:pPr>
    </w:p>
    <w:p w:rsidR="00D80D97" w:rsidRPr="00530EDA" w:rsidRDefault="00962B29">
      <w:pPr>
        <w:pStyle w:val="BodyText"/>
        <w:spacing w:before="42" w:line="273" w:lineRule="auto"/>
        <w:ind w:left="100" w:right="476"/>
        <w:rPr>
          <w:lang w:val="fr-CA"/>
        </w:rPr>
      </w:pPr>
      <w:r>
        <w:rPr>
          <w:lang w:val="fr-CA"/>
        </w:rPr>
        <w:t>Deux minutes avant le début de la journée, le responsable du hall ou le secrétaire accueillera tout le monde, rappellera aux gens de fermer leur cellulaire et précisera les restrictions concernant l</w:t>
      </w:r>
      <w:r w:rsidR="000E3479">
        <w:rPr>
          <w:lang w:val="fr-CA"/>
        </w:rPr>
        <w:t>’</w:t>
      </w:r>
      <w:r>
        <w:rPr>
          <w:lang w:val="fr-CA"/>
        </w:rPr>
        <w:t>enregistrement.</w:t>
      </w:r>
    </w:p>
    <w:p w:rsidR="00D80D97" w:rsidRPr="00530EDA" w:rsidRDefault="00D80D97">
      <w:pPr>
        <w:pStyle w:val="BodyText"/>
        <w:spacing w:before="7"/>
        <w:rPr>
          <w:sz w:val="16"/>
          <w:lang w:val="fr-CA"/>
        </w:rPr>
      </w:pPr>
    </w:p>
    <w:p w:rsidR="00D80D97" w:rsidRPr="00530EDA" w:rsidRDefault="00962B29">
      <w:pPr>
        <w:pStyle w:val="BodyText"/>
        <w:spacing w:line="456" w:lineRule="auto"/>
        <w:ind w:left="100" w:right="1782"/>
        <w:rPr>
          <w:lang w:val="fr-CA"/>
        </w:rPr>
      </w:pPr>
      <w:r>
        <w:rPr>
          <w:lang w:val="fr-CA"/>
        </w:rPr>
        <w:t>Le juge peut s</w:t>
      </w:r>
      <w:r w:rsidR="000E3479">
        <w:rPr>
          <w:lang w:val="fr-CA"/>
        </w:rPr>
        <w:t>’</w:t>
      </w:r>
      <w:r>
        <w:rPr>
          <w:lang w:val="fr-CA"/>
        </w:rPr>
        <w:t>adresser aux concurrents avant le début des prestations. Lorsqu’il est prêt, le juge appelle le premier concurrent pour qu’il interprète sa pièce.</w:t>
      </w:r>
    </w:p>
    <w:p w:rsidR="00D80D97" w:rsidRPr="00530EDA" w:rsidRDefault="00962B29">
      <w:pPr>
        <w:pStyle w:val="BodyText"/>
        <w:spacing w:line="267" w:lineRule="exact"/>
        <w:ind w:left="100"/>
        <w:rPr>
          <w:lang w:val="fr-CA"/>
        </w:rPr>
      </w:pPr>
      <w:r>
        <w:rPr>
          <w:lang w:val="fr-CA"/>
        </w:rPr>
        <w:t>Le concurrent se rend sur la scène, s’ajuste au besoin, interprète sa pièce, fait une révérence et retourne à sa place.</w:t>
      </w:r>
    </w:p>
    <w:p w:rsidR="00D80D97" w:rsidRPr="00530EDA" w:rsidRDefault="00D80D97">
      <w:pPr>
        <w:pStyle w:val="BodyText"/>
        <w:spacing w:before="8"/>
        <w:rPr>
          <w:sz w:val="19"/>
          <w:lang w:val="fr-CA"/>
        </w:rPr>
      </w:pPr>
    </w:p>
    <w:p w:rsidR="00D80D97" w:rsidRPr="00530EDA" w:rsidRDefault="00962B29">
      <w:pPr>
        <w:pStyle w:val="BodyText"/>
        <w:spacing w:line="278" w:lineRule="auto"/>
        <w:ind w:left="100"/>
        <w:rPr>
          <w:lang w:val="fr-CA"/>
        </w:rPr>
      </w:pPr>
      <w:r>
        <w:rPr>
          <w:lang w:val="fr-CA"/>
        </w:rPr>
        <w:t>Les concurrents et le public attendent en silence pendant que le juge écrit des commentaires sur la prestation et que le secrétaire prépare le certificat.</w:t>
      </w:r>
    </w:p>
    <w:p w:rsidR="00D80D97" w:rsidRPr="00530EDA" w:rsidRDefault="00962B29">
      <w:pPr>
        <w:pStyle w:val="BodyText"/>
        <w:spacing w:before="196" w:line="273" w:lineRule="auto"/>
        <w:ind w:left="100"/>
        <w:rPr>
          <w:lang w:val="fr-CA"/>
        </w:rPr>
      </w:pPr>
      <w:r>
        <w:rPr>
          <w:lang w:val="fr-CA"/>
        </w:rPr>
        <w:t>Lorsque le juge est prêt à entendre l’artiste suivant, il l’indique et le processus de prestation et d</w:t>
      </w:r>
      <w:r w:rsidR="000E3479">
        <w:rPr>
          <w:lang w:val="fr-CA"/>
        </w:rPr>
        <w:t>’</w:t>
      </w:r>
      <w:r>
        <w:rPr>
          <w:lang w:val="fr-CA"/>
        </w:rPr>
        <w:t>attente se répète jusqu’à ce que tous les artistes de la catégorie aient été entendus.</w:t>
      </w:r>
    </w:p>
    <w:p w:rsidR="00D80D97" w:rsidRPr="00530EDA" w:rsidRDefault="00D80D97">
      <w:pPr>
        <w:pStyle w:val="BodyText"/>
        <w:spacing w:before="6"/>
        <w:rPr>
          <w:sz w:val="16"/>
          <w:lang w:val="fr-CA"/>
        </w:rPr>
      </w:pPr>
    </w:p>
    <w:p w:rsidR="00D80D97" w:rsidRPr="00530EDA" w:rsidRDefault="00962B29">
      <w:pPr>
        <w:pStyle w:val="BodyText"/>
        <w:spacing w:line="276" w:lineRule="auto"/>
        <w:ind w:left="100" w:right="166"/>
        <w:rPr>
          <w:lang w:val="fr-CA"/>
        </w:rPr>
      </w:pPr>
      <w:r>
        <w:rPr>
          <w:lang w:val="fr-CA"/>
        </w:rPr>
        <w:t>Après que tous les concurrents ont donné leur prestation et que le juge a terminé d’écrire ses commentaires, il se rend à l</w:t>
      </w:r>
      <w:r w:rsidR="000E3479">
        <w:rPr>
          <w:lang w:val="fr-CA"/>
        </w:rPr>
        <w:t>’</w:t>
      </w:r>
      <w:r>
        <w:rPr>
          <w:lang w:val="fr-CA"/>
        </w:rPr>
        <w:t>avant de la salle et parle aux artistes en groupe, ou individuellement. Il est possible que l’on demande aux concurrents d</w:t>
      </w:r>
      <w:r w:rsidR="000E3479">
        <w:rPr>
          <w:lang w:val="fr-CA"/>
        </w:rPr>
        <w:t>’</w:t>
      </w:r>
      <w:r>
        <w:rPr>
          <w:lang w:val="fr-CA"/>
        </w:rPr>
        <w:t>essayer quelque chose sur leur instrument, dans le cadre de l’évaluation orale.</w:t>
      </w:r>
    </w:p>
    <w:p w:rsidR="00D80D97" w:rsidRPr="00530EDA" w:rsidRDefault="00D80D97">
      <w:pPr>
        <w:pStyle w:val="BodyText"/>
        <w:spacing w:before="4"/>
        <w:rPr>
          <w:sz w:val="16"/>
          <w:lang w:val="fr-CA"/>
        </w:rPr>
      </w:pPr>
    </w:p>
    <w:p w:rsidR="00D80D97" w:rsidRPr="00530EDA" w:rsidRDefault="00962B29">
      <w:pPr>
        <w:pStyle w:val="BodyText"/>
        <w:spacing w:line="273" w:lineRule="auto"/>
        <w:ind w:left="100"/>
        <w:rPr>
          <w:lang w:val="fr-CA"/>
        </w:rPr>
      </w:pPr>
      <w:r>
        <w:rPr>
          <w:lang w:val="fr-CA"/>
        </w:rPr>
        <w:t>Une fois les commentaires du juge complets, les certificats de participation sont délivrés et les cahiers sont remis.</w:t>
      </w:r>
    </w:p>
    <w:p w:rsidR="00D80D97" w:rsidRPr="00530EDA" w:rsidRDefault="00D80D97">
      <w:pPr>
        <w:pStyle w:val="BodyText"/>
        <w:spacing w:before="7"/>
        <w:rPr>
          <w:sz w:val="16"/>
          <w:lang w:val="fr-CA"/>
        </w:rPr>
      </w:pPr>
    </w:p>
    <w:p w:rsidR="00D80D97" w:rsidRPr="00530EDA" w:rsidRDefault="00962B29">
      <w:pPr>
        <w:pStyle w:val="BodyText"/>
        <w:spacing w:line="273" w:lineRule="auto"/>
        <w:ind w:left="100" w:right="218"/>
        <w:rPr>
          <w:lang w:val="fr-CA"/>
        </w:rPr>
      </w:pPr>
      <w:r>
        <w:rPr>
          <w:lang w:val="fr-CA"/>
        </w:rPr>
        <w:t>Les concurrents de la catégorie précédente retournent avec leur famille dans le public ou quittent la salle, alors que les concurrents de la catégorie suivante sont appelés à l</w:t>
      </w:r>
      <w:r w:rsidR="000E3479">
        <w:rPr>
          <w:lang w:val="fr-CA"/>
        </w:rPr>
        <w:t>’</w:t>
      </w:r>
      <w:r>
        <w:rPr>
          <w:lang w:val="fr-CA"/>
        </w:rPr>
        <w:t>avant, puis s</w:t>
      </w:r>
      <w:r w:rsidR="000E3479">
        <w:rPr>
          <w:lang w:val="fr-CA"/>
        </w:rPr>
        <w:t>’</w:t>
      </w:r>
      <w:r>
        <w:rPr>
          <w:lang w:val="fr-CA"/>
        </w:rPr>
        <w:t>assoient dans la première rangée dans l’ordre de leur prestation.</w:t>
      </w:r>
    </w:p>
    <w:p w:rsidR="00D80D97" w:rsidRPr="00530EDA" w:rsidRDefault="00D80D97">
      <w:pPr>
        <w:pStyle w:val="BodyText"/>
        <w:spacing w:before="6"/>
        <w:rPr>
          <w:sz w:val="16"/>
          <w:lang w:val="fr-CA"/>
        </w:rPr>
      </w:pPr>
    </w:p>
    <w:p w:rsidR="00D80D97" w:rsidRPr="00530EDA" w:rsidRDefault="00962B29">
      <w:pPr>
        <w:pStyle w:val="BodyText"/>
        <w:ind w:left="100"/>
        <w:rPr>
          <w:lang w:val="fr-CA"/>
        </w:rPr>
      </w:pPr>
      <w:r>
        <w:rPr>
          <w:lang w:val="fr-CA"/>
        </w:rPr>
        <w:t>Le processus se répète tout au long de la journée, jusqu’à ce que toutes les catégories et tous les concurrents aient été entendus.</w:t>
      </w:r>
    </w:p>
    <w:p w:rsidR="00D80D97" w:rsidRPr="00530EDA" w:rsidRDefault="00D80D97">
      <w:pPr>
        <w:pStyle w:val="BodyText"/>
        <w:spacing w:before="7"/>
        <w:rPr>
          <w:sz w:val="19"/>
          <w:lang w:val="fr-CA"/>
        </w:rPr>
      </w:pPr>
    </w:p>
    <w:p w:rsidR="00D80D97" w:rsidRPr="00530EDA" w:rsidRDefault="00962B29">
      <w:pPr>
        <w:pStyle w:val="Heading3"/>
        <w:ind w:left="100"/>
        <w:rPr>
          <w:lang w:val="fr-CA"/>
        </w:rPr>
      </w:pPr>
      <w:r>
        <w:rPr>
          <w:lang w:val="fr-CA"/>
        </w:rPr>
        <w:t>Concurrents membres de chœurs, de groupes ou de groupes d’élèves :</w:t>
      </w:r>
    </w:p>
    <w:p w:rsidR="00D80D97" w:rsidRPr="00530EDA" w:rsidRDefault="00D80D97">
      <w:pPr>
        <w:pStyle w:val="BodyText"/>
        <w:spacing w:before="8"/>
        <w:rPr>
          <w:b/>
          <w:sz w:val="19"/>
          <w:lang w:val="fr-CA"/>
        </w:rPr>
      </w:pPr>
    </w:p>
    <w:p w:rsidR="00D80D97" w:rsidRPr="00530EDA" w:rsidRDefault="00962B29">
      <w:pPr>
        <w:pStyle w:val="BodyText"/>
        <w:spacing w:line="278" w:lineRule="auto"/>
        <w:ind w:left="100" w:right="166"/>
        <w:rPr>
          <w:lang w:val="fr-CA"/>
        </w:rPr>
      </w:pPr>
      <w:r>
        <w:rPr>
          <w:lang w:val="fr-CA"/>
        </w:rPr>
        <w:t>Les concurrents dans les catégories de chœurs, groupes ou groupes d’élèves doivent arriver de 30 à 45 minutes avant le début des prestations de leur catégorie.</w:t>
      </w:r>
    </w:p>
    <w:p w:rsidR="00D80D97" w:rsidRPr="00530EDA" w:rsidRDefault="00962B29">
      <w:pPr>
        <w:pStyle w:val="BodyText"/>
        <w:spacing w:before="197"/>
        <w:ind w:left="100"/>
        <w:rPr>
          <w:lang w:val="fr-CA"/>
        </w:rPr>
      </w:pPr>
      <w:r>
        <w:rPr>
          <w:lang w:val="fr-CA"/>
        </w:rPr>
        <w:t>À leur arrivée, ils doivent se réunir avec leur directeur/professeur et les membres de leur groupe dans un couloir.</w:t>
      </w:r>
    </w:p>
    <w:p w:rsidR="00D80D97" w:rsidRPr="00530EDA" w:rsidRDefault="00D80D97">
      <w:pPr>
        <w:pStyle w:val="BodyText"/>
        <w:spacing w:before="8"/>
        <w:rPr>
          <w:sz w:val="19"/>
          <w:lang w:val="fr-CA"/>
        </w:rPr>
      </w:pPr>
    </w:p>
    <w:p w:rsidR="00D80D97" w:rsidRPr="00530EDA" w:rsidRDefault="00962B29">
      <w:pPr>
        <w:pStyle w:val="BodyText"/>
        <w:spacing w:line="276" w:lineRule="auto"/>
        <w:ind w:left="100"/>
        <w:rPr>
          <w:lang w:val="fr-CA"/>
        </w:rPr>
      </w:pPr>
      <w:r>
        <w:rPr>
          <w:lang w:val="fr-CA"/>
        </w:rPr>
        <w:t>Les directeurs/professeurs doivent informer le personnel d’inscription qu’ils sont présents; ils doivent aussi étiqueter et remettre leur partition. Ils doivent informer le personnel d’inscription de l’endroit où ils se réunissent afin que les membres puissent être dirigés au bon endroit.</w:t>
      </w:r>
    </w:p>
    <w:p w:rsidR="00D80D97" w:rsidRPr="00530EDA" w:rsidRDefault="00D80D97">
      <w:pPr>
        <w:pStyle w:val="BodyText"/>
        <w:spacing w:before="4"/>
        <w:rPr>
          <w:sz w:val="16"/>
          <w:lang w:val="fr-CA"/>
        </w:rPr>
      </w:pPr>
    </w:p>
    <w:p w:rsidR="00D80D97" w:rsidRPr="00530EDA" w:rsidRDefault="00962B29">
      <w:pPr>
        <w:pStyle w:val="BodyText"/>
        <w:spacing w:line="273" w:lineRule="auto"/>
        <w:ind w:left="100" w:right="443"/>
        <w:rPr>
          <w:lang w:val="fr-CA"/>
        </w:rPr>
      </w:pPr>
      <w:r>
        <w:rPr>
          <w:lang w:val="fr-CA"/>
        </w:rPr>
        <w:t>S’il y a beaucoup de groupes concurrents, il convient alors d’installer des affiches dans des zones désignées.</w:t>
      </w:r>
    </w:p>
    <w:p w:rsidR="00D80D97" w:rsidRPr="00530EDA" w:rsidRDefault="00D80D97">
      <w:pPr>
        <w:pStyle w:val="BodyText"/>
        <w:spacing w:before="7"/>
        <w:rPr>
          <w:sz w:val="16"/>
          <w:lang w:val="fr-CA"/>
        </w:rPr>
      </w:pPr>
    </w:p>
    <w:p w:rsidR="00D80D97" w:rsidRPr="00530EDA" w:rsidRDefault="00962B29">
      <w:pPr>
        <w:pStyle w:val="BodyText"/>
        <w:spacing w:line="273" w:lineRule="auto"/>
        <w:ind w:left="100"/>
        <w:rPr>
          <w:lang w:val="fr-CA"/>
        </w:rPr>
      </w:pPr>
      <w:r>
        <w:rPr>
          <w:lang w:val="fr-CA"/>
        </w:rPr>
        <w:t>Les directeurs/professeurs doivent placer leur groupe selon l’ordre de présentation. Inviter les gens à utiliser les toilettes avant d</w:t>
      </w:r>
      <w:r w:rsidR="000E3479">
        <w:rPr>
          <w:lang w:val="fr-CA"/>
        </w:rPr>
        <w:t>’</w:t>
      </w:r>
      <w:r>
        <w:rPr>
          <w:lang w:val="fr-CA"/>
        </w:rPr>
        <w:t>entrer dans la salle de spectacle.</w:t>
      </w:r>
    </w:p>
    <w:p w:rsidR="00D80D97" w:rsidRPr="00530EDA" w:rsidRDefault="00D80D97">
      <w:pPr>
        <w:pStyle w:val="BodyText"/>
        <w:spacing w:before="7"/>
        <w:rPr>
          <w:sz w:val="16"/>
          <w:lang w:val="fr-CA"/>
        </w:rPr>
      </w:pPr>
    </w:p>
    <w:p w:rsidR="00D80D97" w:rsidRPr="00530EDA" w:rsidRDefault="00962B29">
      <w:pPr>
        <w:pStyle w:val="BodyText"/>
        <w:spacing w:line="278" w:lineRule="auto"/>
        <w:ind w:left="100" w:right="476"/>
        <w:rPr>
          <w:lang w:val="fr-CA"/>
        </w:rPr>
      </w:pPr>
      <w:r>
        <w:rPr>
          <w:lang w:val="fr-CA"/>
        </w:rPr>
        <w:t>À la demande du responsable du hall, les directeurs/professeurs seront invités à diriger leur groupe dans la salle de spectacle pour s’y asseoir à l</w:t>
      </w:r>
      <w:r w:rsidR="000E3479">
        <w:rPr>
          <w:lang w:val="fr-CA"/>
        </w:rPr>
        <w:t>’</w:t>
      </w:r>
      <w:r>
        <w:rPr>
          <w:lang w:val="fr-CA"/>
        </w:rPr>
        <w:t>endroit prévu, prêt à monter sur scène.</w:t>
      </w:r>
    </w:p>
    <w:p w:rsidR="00530EDA" w:rsidRDefault="00530EDA">
      <w:pPr>
        <w:pStyle w:val="BodyText"/>
        <w:spacing w:before="42" w:line="276" w:lineRule="auto"/>
        <w:ind w:left="100" w:right="203"/>
        <w:jc w:val="both"/>
        <w:rPr>
          <w:lang w:val="fr-CA"/>
        </w:rPr>
      </w:pPr>
    </w:p>
    <w:p w:rsidR="00D80D97" w:rsidRPr="00530EDA" w:rsidRDefault="00962B29">
      <w:pPr>
        <w:pStyle w:val="BodyText"/>
        <w:spacing w:before="42" w:line="276" w:lineRule="auto"/>
        <w:ind w:left="100" w:right="203"/>
        <w:jc w:val="both"/>
        <w:rPr>
          <w:lang w:val="fr-CA"/>
        </w:rPr>
      </w:pPr>
      <w:r>
        <w:rPr>
          <w:lang w:val="fr-CA"/>
        </w:rPr>
        <w:t>Le premier groupe sera invité à monter sur scène. L’ajustement et l’installation doivent se faire le plus rapidement possible. Une fois prêt, le directeur doit présenter son groupe en mentionnant le nom du groupe, l’école et l</w:t>
      </w:r>
      <w:r w:rsidR="000E3479">
        <w:rPr>
          <w:lang w:val="fr-CA"/>
        </w:rPr>
        <w:t>’</w:t>
      </w:r>
      <w:r>
        <w:rPr>
          <w:lang w:val="fr-CA"/>
        </w:rPr>
        <w:t>accompagnateur; le groupe interprète ensuite sa ou ses pièces.</w:t>
      </w:r>
    </w:p>
    <w:p w:rsidR="00D80D97" w:rsidRPr="00530EDA" w:rsidRDefault="00D80D97">
      <w:pPr>
        <w:pStyle w:val="BodyText"/>
        <w:spacing w:before="5"/>
        <w:rPr>
          <w:sz w:val="16"/>
          <w:lang w:val="fr-CA"/>
        </w:rPr>
      </w:pPr>
    </w:p>
    <w:p w:rsidR="00D80D97" w:rsidRPr="00530EDA" w:rsidRDefault="00962B29">
      <w:pPr>
        <w:pStyle w:val="BodyText"/>
        <w:spacing w:line="276" w:lineRule="auto"/>
        <w:ind w:left="100" w:right="83"/>
        <w:rPr>
          <w:lang w:val="fr-CA"/>
        </w:rPr>
      </w:pPr>
      <w:r>
        <w:rPr>
          <w:u w:val="single"/>
          <w:lang w:val="fr-CA"/>
        </w:rPr>
        <w:t>S’il y a plus d’un groupe dans la catégorie</w:t>
      </w:r>
      <w:r>
        <w:rPr>
          <w:lang w:val="fr-CA"/>
        </w:rPr>
        <w:t>, le premier groupe s</w:t>
      </w:r>
      <w:r w:rsidR="000E3479">
        <w:rPr>
          <w:lang w:val="fr-CA"/>
        </w:rPr>
        <w:t>’</w:t>
      </w:r>
      <w:r>
        <w:rPr>
          <w:lang w:val="fr-CA"/>
        </w:rPr>
        <w:t>assoira une fois sa ou ses pièces terminées, et le deuxième groupe montera sur scène. L’échange se fera pendant que le juge écrit ses commentaires sur le premier groupe. Le processus se répète jusqu’à ce que tous les groupes aient été entendus. L’évaluation orale se fait ensuite.</w:t>
      </w:r>
    </w:p>
    <w:p w:rsidR="00D80D97" w:rsidRPr="00530EDA" w:rsidRDefault="00D80D97">
      <w:pPr>
        <w:pStyle w:val="BodyText"/>
        <w:spacing w:before="4"/>
        <w:rPr>
          <w:sz w:val="16"/>
          <w:lang w:val="fr-CA"/>
        </w:rPr>
      </w:pPr>
    </w:p>
    <w:p w:rsidR="00D80D97" w:rsidRPr="00530EDA" w:rsidRDefault="00962B29">
      <w:pPr>
        <w:pStyle w:val="BodyText"/>
        <w:spacing w:before="1" w:line="273" w:lineRule="auto"/>
        <w:ind w:left="100" w:right="83"/>
        <w:rPr>
          <w:lang w:val="fr-CA"/>
        </w:rPr>
      </w:pPr>
      <w:r>
        <w:rPr>
          <w:u w:val="single"/>
          <w:lang w:val="fr-CA"/>
        </w:rPr>
        <w:t>S’il n’y a qu’un groupe dans la catégorie</w:t>
      </w:r>
      <w:r>
        <w:rPr>
          <w:lang w:val="fr-CA"/>
        </w:rPr>
        <w:t>, le groupe doit rester en place sur la scène pour entendre son évaluation, sauf indication contraire de la part du juge.</w:t>
      </w:r>
    </w:p>
    <w:p w:rsidR="00D80D97" w:rsidRPr="00530EDA" w:rsidRDefault="00D80D97">
      <w:pPr>
        <w:spacing w:line="273" w:lineRule="auto"/>
        <w:rPr>
          <w:lang w:val="fr-CA"/>
        </w:rPr>
        <w:sectPr w:rsidR="00D80D97" w:rsidRPr="00530EDA">
          <w:pgSz w:w="12240" w:h="15840"/>
          <w:pgMar w:top="1400" w:right="1580" w:bottom="1180" w:left="1340" w:header="0" w:footer="998" w:gutter="0"/>
          <w:cols w:space="720"/>
        </w:sectPr>
      </w:pPr>
    </w:p>
    <w:p w:rsidR="00D80D97" w:rsidRPr="006B5B8D" w:rsidRDefault="00013CDC" w:rsidP="00530EDA">
      <w:pPr>
        <w:pStyle w:val="Heading1"/>
        <w:ind w:right="3990"/>
        <w:rPr>
          <w:sz w:val="48"/>
          <w:szCs w:val="48"/>
          <w:lang w:val="fr-CA"/>
        </w:rPr>
      </w:pPr>
      <w:r>
        <w:rPr>
          <w:noProof/>
          <w:sz w:val="48"/>
          <w:szCs w:val="48"/>
          <w:lang w:val="fr-CA"/>
        </w:rPr>
        <mc:AlternateContent>
          <mc:Choice Requires="wps">
            <w:drawing>
              <wp:anchor distT="0" distB="0" distL="0" distR="0" simplePos="0" relativeHeight="251658752" behindDoc="0" locked="0" layoutInCell="1" allowOverlap="1">
                <wp:simplePos x="0" y="0"/>
                <wp:positionH relativeFrom="page">
                  <wp:posOffset>896620</wp:posOffset>
                </wp:positionH>
                <wp:positionV relativeFrom="paragraph">
                  <wp:posOffset>879475</wp:posOffset>
                </wp:positionV>
                <wp:extent cx="5982335" cy="0"/>
                <wp:effectExtent l="10795" t="12700" r="7620" b="635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A5444"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9.25pt" to="541.65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" strokecolor="#4f81bc" strokeweight=".96pt">
                <w10:wrap type="topAndBottom" anchorx="page"/>
              </v:line>
            </w:pict>
          </mc:Fallback>
        </mc:AlternateContent>
      </w:r>
      <w:bookmarkStart w:id="8" w:name="Job_Decscription_Hall_Convenor"/>
      <w:bookmarkEnd w:id="8"/>
      <w:r w:rsidR="00962B29" w:rsidRPr="006B5B8D">
        <w:rPr>
          <w:sz w:val="48"/>
          <w:szCs w:val="48"/>
          <w:lang w:val="fr-CA"/>
        </w:rPr>
        <w:t>Description de travail RESPONSABLE DU HALL</w:t>
      </w:r>
    </w:p>
    <w:p w:rsidR="00D80D97" w:rsidRPr="00530EDA" w:rsidRDefault="00D80D97">
      <w:pPr>
        <w:pStyle w:val="BodyText"/>
        <w:spacing w:before="8"/>
        <w:rPr>
          <w:rFonts w:ascii="Cambria"/>
          <w:sz w:val="18"/>
          <w:lang w:val="fr-CA"/>
        </w:rPr>
      </w:pPr>
    </w:p>
    <w:p w:rsidR="00D80D97" w:rsidRPr="00530EDA" w:rsidRDefault="00962B29">
      <w:pPr>
        <w:pStyle w:val="Heading3"/>
        <w:spacing w:before="56" w:line="278" w:lineRule="auto"/>
        <w:rPr>
          <w:lang w:val="fr-CA"/>
        </w:rPr>
      </w:pPr>
      <w:r>
        <w:rPr>
          <w:lang w:val="fr-CA"/>
        </w:rPr>
        <w:t>De façon générale, votre travail consiste à superviser l’ensemble du site d’accueil du festival et de vous assurer que chacun a ce dont il a besoin pour faire son travail.</w:t>
      </w:r>
    </w:p>
    <w:p w:rsidR="00D80D97" w:rsidRDefault="00962B29">
      <w:pPr>
        <w:spacing w:before="192"/>
        <w:ind w:left="140"/>
        <w:rPr>
          <w:b/>
        </w:rPr>
      </w:pPr>
      <w:r>
        <w:rPr>
          <w:b/>
          <w:bCs/>
          <w:lang w:val="fr-CA"/>
        </w:rPr>
        <w:t>Avant chaque journée :</w:t>
      </w:r>
    </w:p>
    <w:p w:rsidR="00D80D97" w:rsidRDefault="00D80D97">
      <w:pPr>
        <w:pStyle w:val="BodyText"/>
        <w:spacing w:before="3"/>
        <w:rPr>
          <w:b/>
        </w:rPr>
      </w:pPr>
    </w:p>
    <w:p w:rsidR="00D80D97" w:rsidRPr="00530EDA" w:rsidRDefault="00962B29">
      <w:pPr>
        <w:pStyle w:val="ListParagraph"/>
        <w:numPr>
          <w:ilvl w:val="0"/>
          <w:numId w:val="5"/>
        </w:numPr>
        <w:tabs>
          <w:tab w:val="left" w:pos="860"/>
          <w:tab w:val="left" w:pos="861"/>
        </w:tabs>
        <w:spacing w:line="280" w:lineRule="exact"/>
        <w:rPr>
          <w:lang w:val="fr-CA"/>
        </w:rPr>
      </w:pPr>
      <w:r>
        <w:rPr>
          <w:lang w:val="fr-CA"/>
        </w:rPr>
        <w:t>Arrivez une heure à l</w:t>
      </w:r>
      <w:r w:rsidR="000E3479">
        <w:rPr>
          <w:lang w:val="fr-CA"/>
        </w:rPr>
        <w:t>’</w:t>
      </w:r>
      <w:r>
        <w:rPr>
          <w:lang w:val="fr-CA"/>
        </w:rPr>
        <w:t>avance pour déverrouiller les portes du site, allumez les lumières et montez le chauffage au besoin.</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Fixez votre porte-nom à vos vêtements.</w:t>
      </w:r>
    </w:p>
    <w:p w:rsidR="00D80D97" w:rsidRPr="00530EDA" w:rsidRDefault="00962B29">
      <w:pPr>
        <w:pStyle w:val="ListParagraph"/>
        <w:numPr>
          <w:ilvl w:val="0"/>
          <w:numId w:val="5"/>
        </w:numPr>
        <w:tabs>
          <w:tab w:val="left" w:pos="860"/>
          <w:tab w:val="left" w:pos="861"/>
        </w:tabs>
        <w:ind w:right="1081"/>
        <w:rPr>
          <w:lang w:val="fr-CA"/>
        </w:rPr>
      </w:pPr>
      <w:r>
        <w:rPr>
          <w:lang w:val="fr-CA"/>
        </w:rPr>
        <w:t>Installez les fournitures à la table d’accueil et d’inscription de sorte que tout soit prêt pour accueillir les concurrents et le public.</w:t>
      </w:r>
    </w:p>
    <w:p w:rsidR="00D80D97" w:rsidRPr="00530EDA" w:rsidRDefault="00962B29">
      <w:pPr>
        <w:pStyle w:val="ListParagraph"/>
        <w:numPr>
          <w:ilvl w:val="0"/>
          <w:numId w:val="5"/>
        </w:numPr>
        <w:tabs>
          <w:tab w:val="left" w:pos="860"/>
          <w:tab w:val="left" w:pos="861"/>
        </w:tabs>
        <w:spacing w:before="4" w:line="279" w:lineRule="exact"/>
        <w:rPr>
          <w:lang w:val="fr-CA"/>
        </w:rPr>
      </w:pPr>
      <w:r>
        <w:rPr>
          <w:lang w:val="fr-CA"/>
        </w:rPr>
        <w:t>Installer le piano, le banc, les chaises, les plateformes surélevées, etc. nécessaires aux catégories de la journée.</w:t>
      </w:r>
    </w:p>
    <w:p w:rsidR="00D80D97" w:rsidRPr="00530EDA" w:rsidRDefault="00962B29">
      <w:pPr>
        <w:pStyle w:val="ListParagraph"/>
        <w:numPr>
          <w:ilvl w:val="0"/>
          <w:numId w:val="5"/>
        </w:numPr>
        <w:tabs>
          <w:tab w:val="left" w:pos="860"/>
          <w:tab w:val="left" w:pos="861"/>
        </w:tabs>
        <w:spacing w:line="278" w:lineRule="exact"/>
        <w:rPr>
          <w:lang w:val="fr-CA"/>
        </w:rPr>
      </w:pPr>
      <w:r>
        <w:rPr>
          <w:lang w:val="fr-CA"/>
        </w:rPr>
        <w:t>Ouvrez le piano [époussetez au besoin] et alignez le banc.</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Assurez-vous que la zone d</w:t>
      </w:r>
      <w:r w:rsidR="000E3479">
        <w:rPr>
          <w:lang w:val="fr-CA"/>
        </w:rPr>
        <w:t>’</w:t>
      </w:r>
      <w:r>
        <w:rPr>
          <w:lang w:val="fr-CA"/>
        </w:rPr>
        <w:t>entrée et la zone de spectacle sont propres, rangées et dégagées.</w:t>
      </w:r>
    </w:p>
    <w:p w:rsidR="00D80D97" w:rsidRPr="00530EDA" w:rsidRDefault="00962B29">
      <w:pPr>
        <w:pStyle w:val="ListParagraph"/>
        <w:numPr>
          <w:ilvl w:val="0"/>
          <w:numId w:val="5"/>
        </w:numPr>
        <w:tabs>
          <w:tab w:val="left" w:pos="860"/>
          <w:tab w:val="left" w:pos="861"/>
        </w:tabs>
        <w:spacing w:before="13" w:line="264" w:lineRule="exact"/>
        <w:ind w:right="629"/>
        <w:rPr>
          <w:lang w:val="fr-CA"/>
        </w:rPr>
      </w:pPr>
      <w:r>
        <w:rPr>
          <w:lang w:val="fr-CA"/>
        </w:rPr>
        <w:t>Vérifiez la propreté des toilettes et assurez-vous que les fournitures sont en quantité suffisante; communiquez avec la personne responsable au besoin.</w:t>
      </w:r>
    </w:p>
    <w:p w:rsidR="00D80D97" w:rsidRPr="00530EDA" w:rsidRDefault="00962B29">
      <w:pPr>
        <w:pStyle w:val="ListParagraph"/>
        <w:numPr>
          <w:ilvl w:val="0"/>
          <w:numId w:val="5"/>
        </w:numPr>
        <w:tabs>
          <w:tab w:val="left" w:pos="860"/>
          <w:tab w:val="left" w:pos="861"/>
        </w:tabs>
        <w:spacing w:before="8"/>
        <w:rPr>
          <w:lang w:val="fr-CA"/>
        </w:rPr>
      </w:pPr>
      <w:r>
        <w:rPr>
          <w:lang w:val="fr-CA"/>
        </w:rPr>
        <w:t>Placez des bouteilles d</w:t>
      </w:r>
      <w:r w:rsidR="000E3479">
        <w:rPr>
          <w:lang w:val="fr-CA"/>
        </w:rPr>
        <w:t>’</w:t>
      </w:r>
      <w:r>
        <w:rPr>
          <w:lang w:val="fr-CA"/>
        </w:rPr>
        <w:t>eau fraîche sur la table du juge et du secrétaire.</w:t>
      </w:r>
    </w:p>
    <w:p w:rsidR="00D80D97" w:rsidRPr="00530EDA" w:rsidRDefault="00962B29">
      <w:pPr>
        <w:pStyle w:val="ListParagraph"/>
        <w:numPr>
          <w:ilvl w:val="0"/>
          <w:numId w:val="5"/>
        </w:numPr>
        <w:tabs>
          <w:tab w:val="left" w:pos="860"/>
          <w:tab w:val="left" w:pos="861"/>
        </w:tabs>
        <w:spacing w:before="2"/>
        <w:rPr>
          <w:lang w:val="fr-CA"/>
        </w:rPr>
      </w:pPr>
      <w:r>
        <w:rPr>
          <w:lang w:val="fr-CA"/>
        </w:rPr>
        <w:t>Distribuez des porte-nom aux bénévoles à leur arrivée.</w:t>
      </w:r>
    </w:p>
    <w:p w:rsidR="00D80D97" w:rsidRPr="00530EDA" w:rsidRDefault="00D80D97">
      <w:pPr>
        <w:pStyle w:val="BodyText"/>
        <w:spacing w:before="7"/>
        <w:rPr>
          <w:sz w:val="21"/>
          <w:lang w:val="fr-CA"/>
        </w:rPr>
      </w:pPr>
    </w:p>
    <w:p w:rsidR="00D80D97" w:rsidRPr="00530EDA" w:rsidRDefault="00962B29">
      <w:pPr>
        <w:pStyle w:val="Heading3"/>
        <w:rPr>
          <w:sz w:val="20"/>
        </w:rPr>
      </w:pPr>
      <w:r>
        <w:rPr>
          <w:lang w:val="fr-CA"/>
        </w:rPr>
        <w:t>Pendant chaque journée :</w:t>
      </w:r>
    </w:p>
    <w:p w:rsidR="00D80D97" w:rsidRPr="00530EDA" w:rsidRDefault="00D80D97">
      <w:pPr>
        <w:pStyle w:val="BodyText"/>
        <w:rPr>
          <w:b/>
        </w:rPr>
      </w:pPr>
    </w:p>
    <w:p w:rsidR="00D80D97" w:rsidRPr="00530EDA" w:rsidRDefault="00962B29">
      <w:pPr>
        <w:pStyle w:val="ListParagraph"/>
        <w:numPr>
          <w:ilvl w:val="0"/>
          <w:numId w:val="5"/>
        </w:numPr>
        <w:tabs>
          <w:tab w:val="left" w:pos="860"/>
          <w:tab w:val="left" w:pos="861"/>
        </w:tabs>
        <w:spacing w:before="1" w:line="264" w:lineRule="exact"/>
        <w:ind w:right="932"/>
        <w:rPr>
          <w:lang w:val="fr-CA"/>
        </w:rPr>
      </w:pPr>
      <w:r>
        <w:rPr>
          <w:lang w:val="fr-CA"/>
        </w:rPr>
        <w:t>Commencez chaque journée en souhaitant la bienvenue à tous et en revoyant les directives à l’intention des concurrents et du public, selon le discours préparé [ou nommez quelqu’un pour le faire].</w:t>
      </w:r>
    </w:p>
    <w:p w:rsidR="00D80D97" w:rsidRPr="00530EDA" w:rsidRDefault="00962B29">
      <w:pPr>
        <w:pStyle w:val="ListParagraph"/>
        <w:numPr>
          <w:ilvl w:val="0"/>
          <w:numId w:val="5"/>
        </w:numPr>
        <w:tabs>
          <w:tab w:val="left" w:pos="860"/>
          <w:tab w:val="left" w:pos="861"/>
        </w:tabs>
        <w:spacing w:before="9"/>
        <w:ind w:right="249"/>
        <w:rPr>
          <w:lang w:val="fr-CA"/>
        </w:rPr>
      </w:pPr>
      <w:r>
        <w:rPr>
          <w:lang w:val="fr-CA"/>
        </w:rPr>
        <w:t>Commencez la présentation de chaque catégorie par un court mot de bienvenue et rappelez aux gens de fermer leur cellulaire et de respecter les directives concernant l</w:t>
      </w:r>
      <w:r w:rsidR="000E3479">
        <w:rPr>
          <w:lang w:val="fr-CA"/>
        </w:rPr>
        <w:t>’</w:t>
      </w:r>
      <w:r>
        <w:rPr>
          <w:lang w:val="fr-CA"/>
        </w:rPr>
        <w:t>enregistrement [ou nommez quelqu’un pour le faire].</w:t>
      </w:r>
    </w:p>
    <w:p w:rsidR="00D80D97" w:rsidRPr="00530EDA" w:rsidRDefault="00962B29">
      <w:pPr>
        <w:pStyle w:val="ListParagraph"/>
        <w:numPr>
          <w:ilvl w:val="0"/>
          <w:numId w:val="5"/>
        </w:numPr>
        <w:tabs>
          <w:tab w:val="left" w:pos="860"/>
          <w:tab w:val="left" w:pos="861"/>
        </w:tabs>
        <w:spacing w:before="12" w:line="264" w:lineRule="exact"/>
        <w:ind w:right="290"/>
        <w:rPr>
          <w:lang w:val="fr-CA"/>
        </w:rPr>
      </w:pPr>
      <w:r>
        <w:rPr>
          <w:lang w:val="fr-CA"/>
        </w:rPr>
        <w:t>Soyez disponible dans la zone d</w:t>
      </w:r>
      <w:r w:rsidR="000E3479">
        <w:rPr>
          <w:lang w:val="fr-CA"/>
        </w:rPr>
        <w:t>’</w:t>
      </w:r>
      <w:r>
        <w:rPr>
          <w:lang w:val="fr-CA"/>
        </w:rPr>
        <w:t>entrée pour aider les bénévoles à l’inscription, répondre aux questions des concurrents ou régler des problèmes au besoin.</w:t>
      </w:r>
    </w:p>
    <w:p w:rsidR="00D80D97" w:rsidRPr="00530EDA" w:rsidRDefault="00962B29">
      <w:pPr>
        <w:pStyle w:val="ListParagraph"/>
        <w:numPr>
          <w:ilvl w:val="0"/>
          <w:numId w:val="5"/>
        </w:numPr>
        <w:tabs>
          <w:tab w:val="left" w:pos="860"/>
          <w:tab w:val="left" w:pos="861"/>
        </w:tabs>
        <w:spacing w:before="8"/>
        <w:rPr>
          <w:sz w:val="18"/>
          <w:lang w:val="fr-CA"/>
        </w:rPr>
      </w:pPr>
      <w:r>
        <w:rPr>
          <w:lang w:val="fr-CA"/>
        </w:rPr>
        <w:t>Assurez-vous que le juge et le secrétaire ont de l’eau et du café ou du thé.</w:t>
      </w:r>
    </w:p>
    <w:p w:rsidR="00D80D97" w:rsidRPr="00530EDA" w:rsidRDefault="00D80D97">
      <w:pPr>
        <w:pStyle w:val="BodyText"/>
        <w:rPr>
          <w:lang w:val="fr-CA"/>
        </w:rPr>
      </w:pPr>
    </w:p>
    <w:p w:rsidR="00D80D97" w:rsidRDefault="00962B29">
      <w:pPr>
        <w:pStyle w:val="Heading3"/>
        <w:spacing w:before="190"/>
      </w:pPr>
      <w:r>
        <w:rPr>
          <w:lang w:val="fr-CA"/>
        </w:rPr>
        <w:t>Après chaque journée :</w:t>
      </w:r>
    </w:p>
    <w:p w:rsidR="00D80D97" w:rsidRPr="00530EDA" w:rsidRDefault="00962B29">
      <w:pPr>
        <w:pStyle w:val="ListParagraph"/>
        <w:numPr>
          <w:ilvl w:val="0"/>
          <w:numId w:val="5"/>
        </w:numPr>
        <w:tabs>
          <w:tab w:val="left" w:pos="860"/>
          <w:tab w:val="left" w:pos="861"/>
        </w:tabs>
        <w:spacing w:before="2" w:line="280" w:lineRule="exact"/>
        <w:rPr>
          <w:lang w:val="fr-CA"/>
        </w:rPr>
      </w:pPr>
      <w:r>
        <w:rPr>
          <w:lang w:val="fr-CA"/>
        </w:rPr>
        <w:t>Ramassez la zone d’entrée et la zone de spectacle.</w:t>
      </w:r>
    </w:p>
    <w:p w:rsidR="00D80D97" w:rsidRPr="00530EDA" w:rsidRDefault="00962B29">
      <w:pPr>
        <w:pStyle w:val="ListParagraph"/>
        <w:numPr>
          <w:ilvl w:val="0"/>
          <w:numId w:val="5"/>
        </w:numPr>
        <w:tabs>
          <w:tab w:val="left" w:pos="860"/>
          <w:tab w:val="left" w:pos="861"/>
        </w:tabs>
        <w:ind w:right="629"/>
        <w:rPr>
          <w:lang w:val="fr-CA"/>
        </w:rPr>
      </w:pPr>
      <w:r>
        <w:rPr>
          <w:lang w:val="fr-CA"/>
        </w:rPr>
        <w:t>Vérifiez la propreté des toilettes et assurez-vous que les fournitures sont en quantité suffisante; communiquez avec la personne responsable au besoin.</w:t>
      </w:r>
    </w:p>
    <w:p w:rsidR="00D80D97" w:rsidRDefault="00962B29">
      <w:pPr>
        <w:pStyle w:val="ListParagraph"/>
        <w:numPr>
          <w:ilvl w:val="0"/>
          <w:numId w:val="5"/>
        </w:numPr>
        <w:tabs>
          <w:tab w:val="left" w:pos="860"/>
          <w:tab w:val="left" w:pos="861"/>
        </w:tabs>
        <w:spacing w:before="4" w:line="279" w:lineRule="exact"/>
      </w:pPr>
      <w:r>
        <w:rPr>
          <w:lang w:val="fr-CA"/>
        </w:rPr>
        <w:t>Fermez le piano.</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Fermer les fenêtres et les portes qui ont été ouvertes pendant la journée.</w:t>
      </w:r>
    </w:p>
    <w:p w:rsidR="00D80D97" w:rsidRPr="00530EDA" w:rsidRDefault="00962B29">
      <w:pPr>
        <w:pStyle w:val="ListParagraph"/>
        <w:numPr>
          <w:ilvl w:val="0"/>
          <w:numId w:val="5"/>
        </w:numPr>
        <w:tabs>
          <w:tab w:val="left" w:pos="860"/>
          <w:tab w:val="left" w:pos="861"/>
        </w:tabs>
        <w:spacing w:before="3" w:line="279" w:lineRule="exact"/>
        <w:rPr>
          <w:lang w:val="fr-CA"/>
        </w:rPr>
      </w:pPr>
      <w:r>
        <w:rPr>
          <w:lang w:val="fr-CA"/>
        </w:rPr>
        <w:t>Ramassez la cuisine au besoin.</w:t>
      </w:r>
    </w:p>
    <w:p w:rsidR="00D80D97" w:rsidRPr="00530EDA" w:rsidRDefault="00962B29">
      <w:pPr>
        <w:pStyle w:val="ListParagraph"/>
        <w:numPr>
          <w:ilvl w:val="0"/>
          <w:numId w:val="5"/>
        </w:numPr>
        <w:tabs>
          <w:tab w:val="left" w:pos="860"/>
          <w:tab w:val="left" w:pos="861"/>
        </w:tabs>
        <w:spacing w:line="279" w:lineRule="exact"/>
        <w:rPr>
          <w:lang w:val="fr-CA"/>
        </w:rPr>
      </w:pPr>
      <w:r>
        <w:rPr>
          <w:lang w:val="fr-CA"/>
        </w:rPr>
        <w:t xml:space="preserve">Vérifiez les fournitures </w:t>
      </w:r>
      <w:r w:rsidR="000E3479">
        <w:rPr>
          <w:lang w:val="fr-CA"/>
        </w:rPr>
        <w:t>—</w:t>
      </w:r>
      <w:r>
        <w:rPr>
          <w:lang w:val="fr-CA"/>
        </w:rPr>
        <w:t xml:space="preserve"> programmes, fournitures de bureau et autres.</w:t>
      </w:r>
    </w:p>
    <w:p w:rsidR="00D80D97" w:rsidRPr="00530EDA" w:rsidRDefault="00962B29">
      <w:pPr>
        <w:pStyle w:val="ListParagraph"/>
        <w:numPr>
          <w:ilvl w:val="0"/>
          <w:numId w:val="5"/>
        </w:numPr>
        <w:tabs>
          <w:tab w:val="left" w:pos="860"/>
          <w:tab w:val="left" w:pos="861"/>
        </w:tabs>
        <w:spacing w:line="280" w:lineRule="exact"/>
        <w:rPr>
          <w:lang w:val="fr-CA"/>
        </w:rPr>
      </w:pPr>
      <w:r>
        <w:rPr>
          <w:lang w:val="fr-CA"/>
        </w:rPr>
        <w:t>Assurez-vous que l</w:t>
      </w:r>
      <w:r w:rsidR="000E3479">
        <w:rPr>
          <w:lang w:val="fr-CA"/>
        </w:rPr>
        <w:t>’</w:t>
      </w:r>
      <w:r>
        <w:rPr>
          <w:lang w:val="fr-CA"/>
        </w:rPr>
        <w:t>argent a été ramassé par la personne responsable.</w:t>
      </w:r>
    </w:p>
    <w:p w:rsidR="00D80D97" w:rsidRPr="00530EDA" w:rsidRDefault="00962B29">
      <w:pPr>
        <w:pStyle w:val="ListParagraph"/>
        <w:numPr>
          <w:ilvl w:val="0"/>
          <w:numId w:val="5"/>
        </w:numPr>
        <w:tabs>
          <w:tab w:val="left" w:pos="860"/>
          <w:tab w:val="left" w:pos="861"/>
        </w:tabs>
        <w:spacing w:before="3"/>
        <w:rPr>
          <w:lang w:val="fr-CA"/>
        </w:rPr>
      </w:pPr>
      <w:r>
        <w:rPr>
          <w:lang w:val="fr-CA"/>
        </w:rPr>
        <w:t>Fermez les lumières et verrouille</w:t>
      </w:r>
      <w:r w:rsidR="000E3479">
        <w:rPr>
          <w:lang w:val="fr-CA"/>
        </w:rPr>
        <w:t>z</w:t>
      </w:r>
      <w:r>
        <w:rPr>
          <w:lang w:val="fr-CA"/>
        </w:rPr>
        <w:t xml:space="preserve"> les portes.</w:t>
      </w:r>
    </w:p>
    <w:p w:rsidR="00D80D97" w:rsidRPr="00530EDA" w:rsidRDefault="00D80D97">
      <w:pPr>
        <w:rPr>
          <w:lang w:val="fr-CA"/>
        </w:rPr>
        <w:sectPr w:rsidR="00D80D97" w:rsidRPr="00530EDA">
          <w:pgSz w:w="12240" w:h="15840"/>
          <w:pgMar w:top="640" w:right="1280" w:bottom="1180" w:left="1300" w:header="0" w:footer="998" w:gutter="0"/>
          <w:cols w:space="720"/>
        </w:sectPr>
      </w:pPr>
    </w:p>
    <w:p w:rsidR="00D80D97" w:rsidRPr="006B5B8D" w:rsidRDefault="00962B29">
      <w:pPr>
        <w:pStyle w:val="Heading1"/>
        <w:rPr>
          <w:sz w:val="48"/>
          <w:szCs w:val="48"/>
          <w:lang w:val="fr-CA"/>
        </w:rPr>
      </w:pPr>
      <w:bookmarkStart w:id="9" w:name="Job_Description_Registration_Desk"/>
      <w:bookmarkEnd w:id="9"/>
      <w:r w:rsidRPr="006B5B8D">
        <w:rPr>
          <w:sz w:val="48"/>
          <w:szCs w:val="48"/>
          <w:lang w:val="fr-CA"/>
        </w:rPr>
        <w:t>Description de travail</w:t>
      </w:r>
    </w:p>
    <w:p w:rsidR="00D80D97" w:rsidRPr="006B5B8D" w:rsidRDefault="00013CDC">
      <w:pPr>
        <w:ind w:left="140"/>
        <w:rPr>
          <w:rFonts w:ascii="Cambria"/>
          <w:sz w:val="48"/>
          <w:szCs w:val="48"/>
          <w:lang w:val="fr-CA"/>
        </w:rPr>
      </w:pPr>
      <w:r>
        <w:rPr>
          <w:rFonts w:ascii="Cambria" w:hAnsi="Cambria"/>
          <w:noProof/>
          <w:sz w:val="48"/>
          <w:szCs w:val="48"/>
          <w:lang w:val="fr-CA"/>
        </w:rPr>
        <mc:AlternateContent>
          <mc:Choice Requires="wps">
            <w:drawing>
              <wp:anchor distT="0" distB="0" distL="0" distR="0" simplePos="0" relativeHeight="251659776" behindDoc="0" locked="0" layoutInCell="1" allowOverlap="1">
                <wp:simplePos x="0" y="0"/>
                <wp:positionH relativeFrom="page">
                  <wp:posOffset>896620</wp:posOffset>
                </wp:positionH>
                <wp:positionV relativeFrom="paragraph">
                  <wp:posOffset>441960</wp:posOffset>
                </wp:positionV>
                <wp:extent cx="5982335" cy="0"/>
                <wp:effectExtent l="10795" t="13335" r="7620" b="1524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A5B9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8pt" to="541.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" strokecolor="#4f81bc" strokeweight=".96pt">
                <w10:wrap type="topAndBottom" anchorx="page"/>
              </v:line>
            </w:pict>
          </mc:Fallback>
        </mc:AlternateContent>
      </w:r>
      <w:r w:rsidR="00962B29" w:rsidRPr="006B5B8D">
        <w:rPr>
          <w:rFonts w:ascii="Cambria" w:hAnsi="Cambria"/>
          <w:sz w:val="48"/>
          <w:szCs w:val="48"/>
          <w:lang w:val="fr-CA"/>
        </w:rPr>
        <w:t>BÉNÉVOLE À LA TABLE D’INSCRIPTION</w:t>
      </w:r>
    </w:p>
    <w:p w:rsidR="00D80D97" w:rsidRPr="00530EDA" w:rsidRDefault="00D80D97">
      <w:pPr>
        <w:pStyle w:val="BodyText"/>
        <w:spacing w:before="8"/>
        <w:rPr>
          <w:rFonts w:ascii="Cambria"/>
          <w:sz w:val="18"/>
          <w:lang w:val="fr-CA"/>
        </w:rPr>
      </w:pPr>
    </w:p>
    <w:p w:rsidR="00D80D97" w:rsidRPr="00530EDA" w:rsidRDefault="00962B29">
      <w:pPr>
        <w:pStyle w:val="Heading3"/>
        <w:spacing w:before="56" w:line="276" w:lineRule="auto"/>
        <w:ind w:right="469"/>
        <w:rPr>
          <w:lang w:val="fr-CA"/>
        </w:rPr>
      </w:pPr>
      <w:r>
        <w:rPr>
          <w:lang w:val="fr-CA"/>
        </w:rPr>
        <w:t>De façon générale, votre travail à la table d’inscription consiste à accueillir les concurrents et leur famille, à les mettre à l’aise, à faciliter la remise de leurs partitions et à les préparer à entrer dans la salle de spectacle.</w:t>
      </w:r>
    </w:p>
    <w:p w:rsidR="00D80D97" w:rsidRPr="00530EDA" w:rsidRDefault="00D80D97">
      <w:pPr>
        <w:pStyle w:val="BodyText"/>
        <w:spacing w:before="4"/>
        <w:rPr>
          <w:b/>
          <w:sz w:val="16"/>
          <w:lang w:val="fr-CA"/>
        </w:rPr>
      </w:pPr>
    </w:p>
    <w:p w:rsidR="00D80D97" w:rsidRDefault="00962B29">
      <w:pPr>
        <w:pStyle w:val="ListParagraph"/>
        <w:numPr>
          <w:ilvl w:val="0"/>
          <w:numId w:val="4"/>
        </w:numPr>
        <w:tabs>
          <w:tab w:val="left" w:pos="405"/>
        </w:tabs>
        <w:spacing w:line="273" w:lineRule="auto"/>
        <w:ind w:right="291" w:firstLine="0"/>
      </w:pPr>
      <w:r>
        <w:rPr>
          <w:lang w:val="fr-CA"/>
        </w:rPr>
        <w:t>Arrivez une heure avant le début de la journée pour installer votre table en y plaçant les programmes, les laissez-passer, le coffret-caisse et les différentes fournitures qui serviront à étiqueter les partitions. Fixez votre porte-nom à vos vêtements.</w:t>
      </w:r>
    </w:p>
    <w:p w:rsidR="00D80D97" w:rsidRDefault="00D80D97">
      <w:pPr>
        <w:pStyle w:val="BodyText"/>
        <w:spacing w:before="7"/>
        <w:rPr>
          <w:sz w:val="16"/>
        </w:rPr>
      </w:pPr>
    </w:p>
    <w:p w:rsidR="00D80D97" w:rsidRPr="000E3479" w:rsidRDefault="00962B29">
      <w:pPr>
        <w:pStyle w:val="ListParagraph"/>
        <w:numPr>
          <w:ilvl w:val="0"/>
          <w:numId w:val="4"/>
        </w:numPr>
        <w:tabs>
          <w:tab w:val="left" w:pos="357"/>
        </w:tabs>
        <w:spacing w:line="278" w:lineRule="auto"/>
        <w:ind w:right="264" w:firstLine="0"/>
        <w:rPr>
          <w:lang w:val="fr-CA"/>
        </w:rPr>
      </w:pPr>
      <w:r>
        <w:rPr>
          <w:lang w:val="fr-CA"/>
        </w:rPr>
        <w:t>Familiarisez-vous avec les «</w:t>
      </w:r>
      <w:r w:rsidR="000E3479">
        <w:rPr>
          <w:lang w:val="fr-CA"/>
        </w:rPr>
        <w:t> </w:t>
      </w:r>
      <w:r>
        <w:rPr>
          <w:lang w:val="fr-CA"/>
        </w:rPr>
        <w:t>étapes du processus</w:t>
      </w:r>
      <w:r w:rsidR="000E3479">
        <w:rPr>
          <w:lang w:val="fr-CA"/>
        </w:rPr>
        <w:t> </w:t>
      </w:r>
      <w:r>
        <w:rPr>
          <w:lang w:val="fr-CA"/>
        </w:rPr>
        <w:t>» énoncées sur l</w:t>
      </w:r>
      <w:r w:rsidR="000E3479">
        <w:rPr>
          <w:lang w:val="fr-CA"/>
        </w:rPr>
        <w:t>’</w:t>
      </w:r>
      <w:r>
        <w:rPr>
          <w:lang w:val="fr-CA"/>
        </w:rPr>
        <w:t>affiche «</w:t>
      </w:r>
      <w:r w:rsidR="000E3479">
        <w:rPr>
          <w:lang w:val="fr-CA"/>
        </w:rPr>
        <w:t> </w:t>
      </w:r>
      <w:r>
        <w:rPr>
          <w:lang w:val="fr-CA"/>
        </w:rPr>
        <w:t>Accueil</w:t>
      </w:r>
      <w:r w:rsidR="000E3479">
        <w:rPr>
          <w:lang w:val="fr-CA"/>
        </w:rPr>
        <w:t> </w:t>
      </w:r>
      <w:r>
        <w:rPr>
          <w:lang w:val="fr-CA"/>
        </w:rPr>
        <w:t>» à l</w:t>
      </w:r>
      <w:r w:rsidR="000E3479">
        <w:rPr>
          <w:lang w:val="fr-CA"/>
        </w:rPr>
        <w:t>’</w:t>
      </w:r>
      <w:r>
        <w:rPr>
          <w:lang w:val="fr-CA"/>
        </w:rPr>
        <w:t>avant du foyer (et jointe aux présentes). Sachez où se trouvent les toilettes et le stationnement.</w:t>
      </w:r>
    </w:p>
    <w:p w:rsidR="00D80D97" w:rsidRPr="000E3479" w:rsidRDefault="00D80D97">
      <w:pPr>
        <w:pStyle w:val="BodyText"/>
        <w:spacing w:before="12"/>
        <w:rPr>
          <w:sz w:val="23"/>
          <w:lang w:val="fr-CA"/>
        </w:rPr>
      </w:pPr>
    </w:p>
    <w:p w:rsidR="00D80D97" w:rsidRPr="00530EDA" w:rsidRDefault="00962B29">
      <w:pPr>
        <w:pStyle w:val="ListParagraph"/>
        <w:numPr>
          <w:ilvl w:val="0"/>
          <w:numId w:val="4"/>
        </w:numPr>
        <w:tabs>
          <w:tab w:val="left" w:pos="357"/>
        </w:tabs>
        <w:spacing w:line="254" w:lineRule="auto"/>
        <w:ind w:right="181" w:firstLine="0"/>
        <w:rPr>
          <w:lang w:val="fr-CA"/>
        </w:rPr>
      </w:pPr>
      <w:r>
        <w:rPr>
          <w:lang w:val="fr-CA"/>
        </w:rPr>
        <w:t>À l</w:t>
      </w:r>
      <w:r w:rsidR="000E3479">
        <w:rPr>
          <w:lang w:val="fr-CA"/>
        </w:rPr>
        <w:t>’</w:t>
      </w:r>
      <w:r>
        <w:rPr>
          <w:lang w:val="fr-CA"/>
        </w:rPr>
        <w:t>arrivée des concurrents, cochez leur présence dans la copie du programme réservée pour la table d’inscription. Assurez-vous que les concurrents se sentent bienvenus et à l</w:t>
      </w:r>
      <w:r w:rsidR="000E3479">
        <w:rPr>
          <w:lang w:val="fr-CA"/>
        </w:rPr>
        <w:t>’</w:t>
      </w:r>
      <w:r>
        <w:rPr>
          <w:lang w:val="fr-CA"/>
        </w:rPr>
        <w:t>aise; répondez aux questions sur l’emplacement des toilettes, la procédure, etc.</w:t>
      </w:r>
    </w:p>
    <w:p w:rsidR="00D80D97" w:rsidRPr="00530EDA" w:rsidRDefault="00D80D97">
      <w:pPr>
        <w:pStyle w:val="BodyText"/>
        <w:rPr>
          <w:sz w:val="23"/>
          <w:lang w:val="fr-CA"/>
        </w:rPr>
      </w:pPr>
    </w:p>
    <w:p w:rsidR="00D80D97" w:rsidRPr="00530EDA" w:rsidRDefault="00962B29">
      <w:pPr>
        <w:pStyle w:val="ListParagraph"/>
        <w:numPr>
          <w:ilvl w:val="0"/>
          <w:numId w:val="4"/>
        </w:numPr>
        <w:tabs>
          <w:tab w:val="left" w:pos="357"/>
        </w:tabs>
        <w:spacing w:before="1" w:line="254" w:lineRule="auto"/>
        <w:ind w:right="998" w:firstLine="0"/>
        <w:rPr>
          <w:lang w:val="fr-CA"/>
        </w:rPr>
      </w:pPr>
      <w:r>
        <w:rPr>
          <w:lang w:val="fr-CA"/>
        </w:rPr>
        <w:t>Si des concurrents sont absents pour une catégorie, vous devez en informer le secrétaire du juge et le responsable du hall. S’ils ne se présentent pas avant la fin des présentations de la catégorie, rayez leur nom dans la copie du programme réservée pour la table d’inscription.</w:t>
      </w:r>
    </w:p>
    <w:p w:rsidR="00D80D97" w:rsidRPr="00530EDA" w:rsidRDefault="00D80D97">
      <w:pPr>
        <w:pStyle w:val="BodyText"/>
        <w:spacing w:before="8"/>
        <w:rPr>
          <w:lang w:val="fr-CA"/>
        </w:rPr>
      </w:pPr>
    </w:p>
    <w:p w:rsidR="00D80D97" w:rsidRPr="00530EDA" w:rsidRDefault="00962B29">
      <w:pPr>
        <w:pStyle w:val="ListParagraph"/>
        <w:numPr>
          <w:ilvl w:val="0"/>
          <w:numId w:val="3"/>
        </w:numPr>
        <w:tabs>
          <w:tab w:val="left" w:pos="357"/>
        </w:tabs>
        <w:spacing w:before="1" w:line="254" w:lineRule="auto"/>
        <w:ind w:right="403" w:firstLine="0"/>
        <w:rPr>
          <w:lang w:val="fr-CA"/>
        </w:rPr>
      </w:pPr>
      <w:r>
        <w:rPr>
          <w:lang w:val="fr-CA"/>
        </w:rPr>
        <w:t>Prenez les partitions que vous remettent les concurrents et assurez-vous qu</w:t>
      </w:r>
      <w:r w:rsidR="000E3479">
        <w:rPr>
          <w:lang w:val="fr-CA"/>
        </w:rPr>
        <w:t>’</w:t>
      </w:r>
      <w:r>
        <w:rPr>
          <w:lang w:val="fr-CA"/>
        </w:rPr>
        <w:t>elles portent une étiquette indiquant le nom du concurrent, le numéro de sa catégorie, le nom de la pièce et le numéro de la page. Placez un onglet sur la page pertinente. Regroupez les partitions de chaque catégorie dans l’ordre de présentation.</w:t>
      </w:r>
    </w:p>
    <w:p w:rsidR="00D80D97" w:rsidRPr="00530EDA" w:rsidRDefault="00D80D97">
      <w:pPr>
        <w:pStyle w:val="BodyText"/>
        <w:spacing w:before="1"/>
        <w:rPr>
          <w:sz w:val="23"/>
          <w:lang w:val="fr-CA"/>
        </w:rPr>
      </w:pPr>
    </w:p>
    <w:p w:rsidR="00D80D97" w:rsidRPr="00530EDA" w:rsidRDefault="00962B29">
      <w:pPr>
        <w:pStyle w:val="ListParagraph"/>
        <w:numPr>
          <w:ilvl w:val="0"/>
          <w:numId w:val="3"/>
        </w:numPr>
        <w:tabs>
          <w:tab w:val="left" w:pos="357"/>
        </w:tabs>
        <w:spacing w:line="254" w:lineRule="auto"/>
        <w:ind w:right="273" w:firstLine="0"/>
        <w:rPr>
          <w:lang w:val="fr-CA"/>
        </w:rPr>
      </w:pPr>
      <w:r>
        <w:rPr>
          <w:lang w:val="fr-CA"/>
        </w:rPr>
        <w:t>AUCUNE photocopie des partitions n’est permise. Si vous remarquez des partitions photocopiées, informez les concurrents et le professeur que ce type de document n</w:t>
      </w:r>
      <w:r w:rsidR="000E3479">
        <w:rPr>
          <w:lang w:val="fr-CA"/>
        </w:rPr>
        <w:t>’</w:t>
      </w:r>
      <w:r>
        <w:rPr>
          <w:lang w:val="fr-CA"/>
        </w:rPr>
        <w:t>est pas admis et aidez-les à trouver une copie légitime dans les livres du festival ou auprès d’un autre professeur. Le responsable du hall et le secrétaire du juge pourraient ne pas être en mesure de vous aider dans un tel cas.</w:t>
      </w:r>
    </w:p>
    <w:p w:rsidR="00D80D97" w:rsidRPr="00530EDA" w:rsidRDefault="00D80D97">
      <w:pPr>
        <w:pStyle w:val="BodyText"/>
        <w:rPr>
          <w:sz w:val="23"/>
          <w:lang w:val="fr-CA"/>
        </w:rPr>
      </w:pPr>
    </w:p>
    <w:p w:rsidR="00D80D97" w:rsidRDefault="00962B29">
      <w:pPr>
        <w:pStyle w:val="ListParagraph"/>
        <w:numPr>
          <w:ilvl w:val="0"/>
          <w:numId w:val="3"/>
        </w:numPr>
        <w:tabs>
          <w:tab w:val="left" w:pos="357"/>
        </w:tabs>
        <w:spacing w:before="1" w:line="252" w:lineRule="auto"/>
        <w:ind w:right="558" w:firstLine="0"/>
      </w:pPr>
      <w:r>
        <w:rPr>
          <w:lang w:val="fr-CA"/>
        </w:rPr>
        <w:t>Vendez les programmes du festival ainsi que les laissez-passer hebdomadaires et les laissez-passer quotidiens. L’entrée est gratuite pour les concurrents et les professeurs.</w:t>
      </w:r>
    </w:p>
    <w:p w:rsidR="00D80D97" w:rsidRDefault="00D80D97">
      <w:pPr>
        <w:pStyle w:val="BodyText"/>
        <w:spacing w:before="4"/>
        <w:rPr>
          <w:sz w:val="23"/>
        </w:rPr>
      </w:pPr>
    </w:p>
    <w:p w:rsidR="00D80D97" w:rsidRPr="00530EDA" w:rsidRDefault="00962B29">
      <w:pPr>
        <w:pStyle w:val="ListParagraph"/>
        <w:numPr>
          <w:ilvl w:val="0"/>
          <w:numId w:val="3"/>
        </w:numPr>
        <w:tabs>
          <w:tab w:val="left" w:pos="357"/>
        </w:tabs>
        <w:ind w:left="356"/>
        <w:rPr>
          <w:lang w:val="fr-CA"/>
        </w:rPr>
      </w:pPr>
      <w:r>
        <w:rPr>
          <w:lang w:val="fr-CA"/>
        </w:rPr>
        <w:t>Préparez et compilez les feuilles de pointage pour chaque journée.</w:t>
      </w:r>
    </w:p>
    <w:p w:rsidR="00D80D97" w:rsidRPr="00530EDA" w:rsidRDefault="00D80D97">
      <w:pPr>
        <w:pStyle w:val="BodyText"/>
        <w:spacing w:before="11"/>
        <w:rPr>
          <w:sz w:val="23"/>
          <w:lang w:val="fr-CA"/>
        </w:rPr>
      </w:pPr>
    </w:p>
    <w:p w:rsidR="00D80D97" w:rsidRPr="00530EDA" w:rsidRDefault="00962B29">
      <w:pPr>
        <w:pStyle w:val="ListParagraph"/>
        <w:numPr>
          <w:ilvl w:val="0"/>
          <w:numId w:val="3"/>
        </w:numPr>
        <w:tabs>
          <w:tab w:val="left" w:pos="357"/>
        </w:tabs>
        <w:spacing w:before="1" w:line="256" w:lineRule="auto"/>
        <w:ind w:right="312" w:firstLine="0"/>
        <w:rPr>
          <w:lang w:val="fr-CA"/>
        </w:rPr>
      </w:pPr>
      <w:r>
        <w:rPr>
          <w:lang w:val="fr-CA"/>
        </w:rPr>
        <w:t>Contrôlez la circulation des gens qui entrent dans la salle de spectacle et qui en sortent, rappelant aux gens de ne pas entrer pendant une prestation. Surveillez le niveau de bruit et rappelez aux gens d’être silencieux, au besoin.</w:t>
      </w:r>
    </w:p>
    <w:p w:rsidR="00D80D97" w:rsidRPr="00530EDA" w:rsidRDefault="00D80D97">
      <w:pPr>
        <w:pStyle w:val="BodyText"/>
        <w:spacing w:before="6"/>
        <w:rPr>
          <w:lang w:val="fr-CA"/>
        </w:rPr>
      </w:pPr>
    </w:p>
    <w:p w:rsidR="00D80D97" w:rsidRPr="00530EDA" w:rsidRDefault="00962B29">
      <w:pPr>
        <w:pStyle w:val="ListParagraph"/>
        <w:numPr>
          <w:ilvl w:val="0"/>
          <w:numId w:val="3"/>
        </w:numPr>
        <w:tabs>
          <w:tab w:val="left" w:pos="357"/>
        </w:tabs>
        <w:spacing w:line="256" w:lineRule="auto"/>
        <w:ind w:right="397" w:firstLine="0"/>
        <w:rPr>
          <w:lang w:val="fr-CA"/>
        </w:rPr>
      </w:pPr>
      <w:r>
        <w:rPr>
          <w:lang w:val="fr-CA"/>
        </w:rPr>
        <w:t>Ne laissez jamais le coffret-caisse sans surveillance. À la fin de la journée, remettez la feuille de pointage et le coffret-caisse au responsable du hall ou à une autre personne désignée.</w:t>
      </w:r>
    </w:p>
    <w:p w:rsidR="00D80D97" w:rsidRPr="00530EDA" w:rsidRDefault="00D80D97">
      <w:pPr>
        <w:spacing w:line="256" w:lineRule="auto"/>
        <w:rPr>
          <w:lang w:val="fr-CA"/>
        </w:rPr>
        <w:sectPr w:rsidR="00D80D97" w:rsidRPr="00530EDA">
          <w:pgSz w:w="12240" w:h="15840"/>
          <w:pgMar w:top="640" w:right="1280" w:bottom="1180" w:left="1300" w:header="0" w:footer="998" w:gutter="0"/>
          <w:cols w:space="720"/>
        </w:sectPr>
      </w:pPr>
    </w:p>
    <w:p w:rsidR="00551B5E" w:rsidRPr="006B5B8D" w:rsidRDefault="00551B5E">
      <w:pPr>
        <w:pStyle w:val="Heading1"/>
        <w:tabs>
          <w:tab w:val="left" w:pos="10213"/>
        </w:tabs>
        <w:ind w:left="100" w:right="104"/>
        <w:rPr>
          <w:spacing w:val="4"/>
          <w:sz w:val="48"/>
          <w:szCs w:val="48"/>
          <w:lang w:val="fr-CA"/>
        </w:rPr>
      </w:pPr>
      <w:bookmarkStart w:id="10" w:name="Job_Description_Adjudicator_Secretary"/>
      <w:bookmarkEnd w:id="10"/>
      <w:r w:rsidRPr="006B5B8D">
        <w:rPr>
          <w:sz w:val="48"/>
          <w:szCs w:val="48"/>
          <w:lang w:val="fr-CA"/>
        </w:rPr>
        <w:t xml:space="preserve">Description de travail </w:t>
      </w:r>
    </w:p>
    <w:p w:rsidR="00D80D97" w:rsidRPr="006B5B8D" w:rsidRDefault="00962B29">
      <w:pPr>
        <w:pStyle w:val="Heading1"/>
        <w:tabs>
          <w:tab w:val="left" w:pos="10213"/>
        </w:tabs>
        <w:ind w:left="100" w:right="104"/>
        <w:rPr>
          <w:sz w:val="48"/>
          <w:szCs w:val="48"/>
          <w:lang w:val="fr-CA"/>
        </w:rPr>
      </w:pPr>
      <w:r w:rsidRPr="006B5B8D">
        <w:rPr>
          <w:sz w:val="48"/>
          <w:szCs w:val="48"/>
          <w:u w:val="single"/>
          <w:lang w:val="fr-CA"/>
        </w:rPr>
        <w:t>SECRÉTAIRE DU JUGE</w:t>
      </w:r>
    </w:p>
    <w:p w:rsidR="00D80D97" w:rsidRPr="00530EDA" w:rsidRDefault="00D80D97">
      <w:pPr>
        <w:pStyle w:val="BodyText"/>
        <w:spacing w:before="9"/>
        <w:rPr>
          <w:rFonts w:ascii="Cambria"/>
          <w:sz w:val="23"/>
          <w:lang w:val="fr-CA"/>
        </w:rPr>
      </w:pPr>
    </w:p>
    <w:p w:rsidR="00D80D97" w:rsidRPr="00530EDA" w:rsidRDefault="00962B29">
      <w:pPr>
        <w:spacing w:before="59"/>
        <w:ind w:left="100" w:right="125"/>
        <w:rPr>
          <w:b/>
          <w:sz w:val="21"/>
          <w:lang w:val="fr-CA"/>
        </w:rPr>
      </w:pPr>
      <w:r>
        <w:rPr>
          <w:b/>
          <w:bCs/>
          <w:sz w:val="21"/>
          <w:lang w:val="fr-CA"/>
        </w:rPr>
        <w:t>De façon générale, votre travail consiste à aider le juge en préparant la paperasse et en soutenant les concurrents pour qu’ils vivent une expérience positive.</w:t>
      </w:r>
    </w:p>
    <w:p w:rsidR="00D80D97" w:rsidRPr="00530EDA" w:rsidRDefault="00D80D97">
      <w:pPr>
        <w:pStyle w:val="BodyText"/>
        <w:rPr>
          <w:b/>
          <w:sz w:val="21"/>
          <w:lang w:val="fr-CA"/>
        </w:rPr>
      </w:pPr>
    </w:p>
    <w:p w:rsidR="00D80D97" w:rsidRPr="00530EDA" w:rsidRDefault="00962B29">
      <w:pPr>
        <w:ind w:left="100"/>
        <w:rPr>
          <w:b/>
          <w:sz w:val="21"/>
          <w:lang w:val="fr-CA"/>
        </w:rPr>
      </w:pPr>
      <w:r>
        <w:rPr>
          <w:b/>
          <w:bCs/>
          <w:sz w:val="21"/>
          <w:lang w:val="fr-CA"/>
        </w:rPr>
        <w:t>Chaque juge a son propre style et ses préférences; demandez au juge comment il souhaite procéder.</w:t>
      </w:r>
    </w:p>
    <w:p w:rsidR="00D80D97" w:rsidRPr="00530EDA" w:rsidRDefault="00D80D97">
      <w:pPr>
        <w:pStyle w:val="BodyText"/>
        <w:rPr>
          <w:b/>
          <w:sz w:val="21"/>
          <w:lang w:val="fr-CA"/>
        </w:rPr>
      </w:pPr>
    </w:p>
    <w:p w:rsidR="00D80D97" w:rsidRPr="00530EDA" w:rsidRDefault="00962B29">
      <w:pPr>
        <w:pStyle w:val="ListParagraph"/>
        <w:numPr>
          <w:ilvl w:val="0"/>
          <w:numId w:val="2"/>
        </w:numPr>
        <w:tabs>
          <w:tab w:val="left" w:pos="370"/>
        </w:tabs>
        <w:ind w:right="704"/>
        <w:rPr>
          <w:sz w:val="21"/>
          <w:lang w:val="fr-CA"/>
        </w:rPr>
      </w:pPr>
      <w:r>
        <w:rPr>
          <w:sz w:val="21"/>
          <w:lang w:val="fr-CA"/>
        </w:rPr>
        <w:t>Arrivez 45 minutes avant le début de la journée. Fixez votre porte-nom à vos vêtements. Vérifiez que vous disposez des fournitures requises, y compris des bouteilles d</w:t>
      </w:r>
      <w:r w:rsidR="000E3479">
        <w:rPr>
          <w:sz w:val="21"/>
          <w:lang w:val="fr-CA"/>
        </w:rPr>
        <w:t>’</w:t>
      </w:r>
      <w:r>
        <w:rPr>
          <w:sz w:val="21"/>
          <w:lang w:val="fr-CA"/>
        </w:rPr>
        <w:t>eau. Organisez votre bureau de manière à être prêt pour remettre les feuilles et les partitions au juge.</w:t>
      </w:r>
    </w:p>
    <w:p w:rsidR="00D80D97" w:rsidRPr="00530EDA" w:rsidRDefault="00D80D97">
      <w:pPr>
        <w:pStyle w:val="BodyText"/>
        <w:rPr>
          <w:sz w:val="23"/>
          <w:lang w:val="fr-CA"/>
        </w:rPr>
      </w:pPr>
    </w:p>
    <w:p w:rsidR="00D80D97" w:rsidRPr="00530EDA" w:rsidRDefault="00962B29">
      <w:pPr>
        <w:pStyle w:val="ListParagraph"/>
        <w:numPr>
          <w:ilvl w:val="0"/>
          <w:numId w:val="2"/>
        </w:numPr>
        <w:tabs>
          <w:tab w:val="left" w:pos="355"/>
        </w:tabs>
        <w:ind w:right="874"/>
        <w:rPr>
          <w:sz w:val="21"/>
          <w:lang w:val="fr-CA"/>
        </w:rPr>
      </w:pPr>
      <w:r>
        <w:rPr>
          <w:sz w:val="21"/>
          <w:lang w:val="fr-CA"/>
        </w:rPr>
        <w:t>Retirez de la boîte le dossier de la journée qui s</w:t>
      </w:r>
      <w:r w:rsidR="000E3479">
        <w:rPr>
          <w:sz w:val="21"/>
          <w:lang w:val="fr-CA"/>
        </w:rPr>
        <w:t>’</w:t>
      </w:r>
      <w:r>
        <w:rPr>
          <w:sz w:val="21"/>
          <w:lang w:val="fr-CA"/>
        </w:rPr>
        <w:t>amorce. Assurez-vous que vous disposez de tous les dossiers des catégories et que ceux-ci sont complets. Demandez au juge de signer les feuilles d</w:t>
      </w:r>
      <w:r w:rsidR="000E3479">
        <w:rPr>
          <w:sz w:val="21"/>
          <w:lang w:val="fr-CA"/>
        </w:rPr>
        <w:t>’</w:t>
      </w:r>
      <w:r>
        <w:rPr>
          <w:sz w:val="21"/>
          <w:lang w:val="fr-CA"/>
        </w:rPr>
        <w:t>appréciation et les certificats avant le début de la journée.</w:t>
      </w:r>
    </w:p>
    <w:p w:rsidR="00D80D97" w:rsidRPr="00530EDA" w:rsidRDefault="00D80D97">
      <w:pPr>
        <w:pStyle w:val="BodyText"/>
        <w:rPr>
          <w:sz w:val="23"/>
          <w:lang w:val="fr-CA"/>
        </w:rPr>
      </w:pPr>
    </w:p>
    <w:p w:rsidR="00D80D97" w:rsidRPr="00530EDA" w:rsidRDefault="00962B29">
      <w:pPr>
        <w:pStyle w:val="ListParagraph"/>
        <w:numPr>
          <w:ilvl w:val="0"/>
          <w:numId w:val="2"/>
        </w:numPr>
        <w:tabs>
          <w:tab w:val="left" w:pos="355"/>
        </w:tabs>
        <w:ind w:right="214"/>
        <w:jc w:val="both"/>
        <w:rPr>
          <w:sz w:val="21"/>
          <w:lang w:val="fr-CA"/>
        </w:rPr>
      </w:pPr>
      <w:r>
        <w:rPr>
          <w:sz w:val="21"/>
          <w:lang w:val="fr-CA"/>
        </w:rPr>
        <w:t>Préparez les partitions de musique fournies par le festival pour les pièces imposées. Environ 5 à 7 minutes avant le début de la journée [et entre les catégories], regroupez les partitions des pièces «</w:t>
      </w:r>
      <w:r w:rsidR="000E3479">
        <w:rPr>
          <w:sz w:val="21"/>
          <w:lang w:val="fr-CA"/>
        </w:rPr>
        <w:t> </w:t>
      </w:r>
      <w:r>
        <w:rPr>
          <w:sz w:val="21"/>
          <w:lang w:val="fr-CA"/>
        </w:rPr>
        <w:t>au choix</w:t>
      </w:r>
      <w:r w:rsidR="000E3479">
        <w:rPr>
          <w:sz w:val="21"/>
          <w:lang w:val="fr-CA"/>
        </w:rPr>
        <w:t> </w:t>
      </w:r>
      <w:r>
        <w:rPr>
          <w:sz w:val="21"/>
          <w:lang w:val="fr-CA"/>
        </w:rPr>
        <w:t>» obtenues à la table d’inscription et vérifiez qu’elles sont étiquetées et placées dans le bon ordre, prêtes pour le juge. Les bénévoles doivent y avoir préalablement apposé un onglet marqué du numéro de la catégorie et du numéro du concurrent, dans l’ordre, pour vous.</w:t>
      </w:r>
    </w:p>
    <w:p w:rsidR="00D80D97" w:rsidRPr="00530EDA" w:rsidRDefault="00D80D97">
      <w:pPr>
        <w:pStyle w:val="BodyText"/>
        <w:rPr>
          <w:sz w:val="23"/>
          <w:lang w:val="fr-CA"/>
        </w:rPr>
      </w:pPr>
    </w:p>
    <w:p w:rsidR="00D80D97" w:rsidRPr="00530EDA" w:rsidRDefault="00962B29">
      <w:pPr>
        <w:ind w:left="369" w:right="276"/>
        <w:jc w:val="both"/>
        <w:rPr>
          <w:sz w:val="21"/>
          <w:lang w:val="fr-CA"/>
        </w:rPr>
      </w:pPr>
      <w:r>
        <w:rPr>
          <w:sz w:val="21"/>
          <w:lang w:val="fr-CA"/>
        </w:rPr>
        <w:t>N’oubliez pas, AUCUNE PHOTOCOPIE N</w:t>
      </w:r>
      <w:r w:rsidR="000E3479">
        <w:rPr>
          <w:sz w:val="21"/>
          <w:lang w:val="fr-CA"/>
        </w:rPr>
        <w:t>’</w:t>
      </w:r>
      <w:r>
        <w:rPr>
          <w:sz w:val="21"/>
          <w:lang w:val="fr-CA"/>
        </w:rPr>
        <w:t>EST AUTORISÉE!! Les partitions de musique provenant d’une source en ligne doivent être accompagnées d’un reçu. Si vous remarquez une photocopie, communiquez discrètement avec le concurrent, le professeur ou le parent pour obtenir un original. Au besoin, consultez les livres du festival ou ceux d’autres concurrents/professeurs pour résoudre le problème.</w:t>
      </w:r>
    </w:p>
    <w:p w:rsidR="00D80D97" w:rsidRPr="00530EDA" w:rsidRDefault="00D80D97">
      <w:pPr>
        <w:pStyle w:val="BodyText"/>
        <w:rPr>
          <w:sz w:val="23"/>
          <w:lang w:val="fr-CA"/>
        </w:rPr>
      </w:pPr>
    </w:p>
    <w:p w:rsidR="00D80D97" w:rsidRPr="00530EDA" w:rsidRDefault="00962B29">
      <w:pPr>
        <w:pStyle w:val="ListParagraph"/>
        <w:numPr>
          <w:ilvl w:val="0"/>
          <w:numId w:val="2"/>
        </w:numPr>
        <w:tabs>
          <w:tab w:val="left" w:pos="355"/>
        </w:tabs>
        <w:ind w:right="499"/>
        <w:jc w:val="both"/>
        <w:rPr>
          <w:sz w:val="21"/>
          <w:lang w:val="fr-CA"/>
        </w:rPr>
      </w:pPr>
      <w:r>
        <w:rPr>
          <w:sz w:val="21"/>
          <w:lang w:val="fr-CA"/>
        </w:rPr>
        <w:t xml:space="preserve">Si l’on vous dit qu’un concurrent </w:t>
      </w:r>
      <w:r>
        <w:rPr>
          <w:b/>
          <w:bCs/>
          <w:sz w:val="21"/>
          <w:lang w:val="fr-CA"/>
        </w:rPr>
        <w:t>ne participera pas</w:t>
      </w:r>
      <w:r>
        <w:rPr>
          <w:sz w:val="21"/>
          <w:lang w:val="fr-CA"/>
        </w:rPr>
        <w:t xml:space="preserve">, rayez le nom du concurrent dans le programme officiel prévu pour la table </w:t>
      </w:r>
      <w:r>
        <w:rPr>
          <w:b/>
          <w:bCs/>
          <w:sz w:val="21"/>
          <w:lang w:val="fr-CA"/>
        </w:rPr>
        <w:t>et</w:t>
      </w:r>
      <w:r>
        <w:rPr>
          <w:sz w:val="21"/>
          <w:lang w:val="fr-CA"/>
        </w:rPr>
        <w:t xml:space="preserve"> dans le programme du juge. Retirez la feuille d’appréciation et le certificat de la pile, inscrivez</w:t>
      </w:r>
      <w:r w:rsidR="000E3479">
        <w:rPr>
          <w:sz w:val="21"/>
          <w:lang w:val="fr-CA"/>
        </w:rPr>
        <w:t>-</w:t>
      </w:r>
      <w:r>
        <w:rPr>
          <w:sz w:val="21"/>
          <w:lang w:val="fr-CA"/>
        </w:rPr>
        <w:t>y «</w:t>
      </w:r>
      <w:r w:rsidR="000E3479">
        <w:rPr>
          <w:sz w:val="21"/>
          <w:lang w:val="fr-CA"/>
        </w:rPr>
        <w:t> </w:t>
      </w:r>
      <w:r>
        <w:rPr>
          <w:sz w:val="21"/>
          <w:lang w:val="fr-CA"/>
        </w:rPr>
        <w:t>absent</w:t>
      </w:r>
      <w:r w:rsidR="000E3479">
        <w:rPr>
          <w:sz w:val="21"/>
          <w:lang w:val="fr-CA"/>
        </w:rPr>
        <w:t> </w:t>
      </w:r>
      <w:r>
        <w:rPr>
          <w:sz w:val="21"/>
          <w:lang w:val="fr-CA"/>
        </w:rPr>
        <w:t>», pliez la feuille et le certificat et placez-les dans le dossier de la catégorie.</w:t>
      </w:r>
    </w:p>
    <w:p w:rsidR="00D80D97" w:rsidRPr="00530EDA" w:rsidRDefault="00D80D97">
      <w:pPr>
        <w:pStyle w:val="BodyText"/>
        <w:spacing w:before="7"/>
        <w:rPr>
          <w:lang w:val="fr-CA"/>
        </w:rPr>
      </w:pPr>
    </w:p>
    <w:p w:rsidR="00D80D97" w:rsidRPr="00530EDA" w:rsidRDefault="00962B29">
      <w:pPr>
        <w:pStyle w:val="ListParagraph"/>
        <w:numPr>
          <w:ilvl w:val="0"/>
          <w:numId w:val="2"/>
        </w:numPr>
        <w:tabs>
          <w:tab w:val="left" w:pos="355"/>
        </w:tabs>
        <w:ind w:right="168"/>
        <w:rPr>
          <w:sz w:val="21"/>
          <w:lang w:val="fr-CA"/>
        </w:rPr>
      </w:pPr>
      <w:r>
        <w:rPr>
          <w:sz w:val="21"/>
          <w:lang w:val="fr-CA"/>
        </w:rPr>
        <w:t>Si un concurrent est absent au début des prestation</w:t>
      </w:r>
      <w:r w:rsidR="00530EDA">
        <w:rPr>
          <w:sz w:val="21"/>
          <w:lang w:val="fr-CA"/>
        </w:rPr>
        <w:t>s</w:t>
      </w:r>
      <w:r>
        <w:rPr>
          <w:sz w:val="21"/>
          <w:lang w:val="fr-CA"/>
        </w:rPr>
        <w:t xml:space="preserve"> de la catégorie, informez-en le juge. Lorsque son tour viendra, il sera appelé dans le public. S’il est absent, retirez la feuille d’appréciation et le certificat, puis mettez-les de côté, au cas où le concurrent arriverait en retard. S’il ne se présente pas avant la fin des prestations de la catégorie, inscrivez «</w:t>
      </w:r>
      <w:r w:rsidR="000E3479">
        <w:rPr>
          <w:sz w:val="21"/>
          <w:lang w:val="fr-CA"/>
        </w:rPr>
        <w:t> </w:t>
      </w:r>
      <w:r>
        <w:rPr>
          <w:sz w:val="21"/>
          <w:lang w:val="fr-CA"/>
        </w:rPr>
        <w:t>absent</w:t>
      </w:r>
      <w:r w:rsidR="000E3479">
        <w:rPr>
          <w:sz w:val="21"/>
          <w:lang w:val="fr-CA"/>
        </w:rPr>
        <w:t> </w:t>
      </w:r>
      <w:r>
        <w:rPr>
          <w:sz w:val="21"/>
          <w:lang w:val="fr-CA"/>
        </w:rPr>
        <w:t>» sur la feuille et le certificat, pliez-les et placez-les dans le dossier de la catégorie.</w:t>
      </w:r>
    </w:p>
    <w:p w:rsidR="00D80D97" w:rsidRPr="00530EDA" w:rsidRDefault="00D80D97">
      <w:pPr>
        <w:pStyle w:val="BodyText"/>
        <w:rPr>
          <w:sz w:val="23"/>
          <w:lang w:val="fr-CA"/>
        </w:rPr>
      </w:pPr>
    </w:p>
    <w:p w:rsidR="00D80D97" w:rsidRPr="00530EDA" w:rsidRDefault="00962B29">
      <w:pPr>
        <w:pStyle w:val="ListParagraph"/>
        <w:numPr>
          <w:ilvl w:val="0"/>
          <w:numId w:val="2"/>
        </w:numPr>
        <w:tabs>
          <w:tab w:val="left" w:pos="355"/>
        </w:tabs>
        <w:ind w:right="286"/>
        <w:rPr>
          <w:sz w:val="21"/>
          <w:lang w:val="fr-CA"/>
        </w:rPr>
      </w:pPr>
      <w:r>
        <w:rPr>
          <w:sz w:val="21"/>
          <w:lang w:val="fr-CA"/>
        </w:rPr>
        <w:t>Si le responsable du hall est occupé, il se peut que vous deviez commencer la journée ou les prestations d’une catégorie en souhaitant la bienvenue aux gens et en leur rappelant les directives concernant les cellulaires et l’enregistrement, selon le discours prévu.</w:t>
      </w:r>
    </w:p>
    <w:p w:rsidR="00D80D97" w:rsidRPr="00530EDA" w:rsidRDefault="00D80D97">
      <w:pPr>
        <w:pStyle w:val="BodyText"/>
        <w:rPr>
          <w:sz w:val="23"/>
          <w:lang w:val="fr-CA"/>
        </w:rPr>
      </w:pPr>
    </w:p>
    <w:p w:rsidR="00D80D97" w:rsidRPr="00530EDA" w:rsidRDefault="00962B29">
      <w:pPr>
        <w:pStyle w:val="ListParagraph"/>
        <w:numPr>
          <w:ilvl w:val="0"/>
          <w:numId w:val="2"/>
        </w:numPr>
        <w:tabs>
          <w:tab w:val="left" w:pos="355"/>
        </w:tabs>
        <w:ind w:right="322"/>
        <w:rPr>
          <w:sz w:val="21"/>
          <w:lang w:val="fr-CA"/>
        </w:rPr>
      </w:pPr>
      <w:r>
        <w:rPr>
          <w:sz w:val="21"/>
          <w:lang w:val="fr-CA"/>
        </w:rPr>
        <w:t>Une fois les prestations de la catégorie terminées, obtenez les notes auprès du juge et inscrivez-les dans la copie officielle du programme prévue pour la table. Inscrivez les niveaux Or/Argent/Bronze dans la «</w:t>
      </w:r>
      <w:r w:rsidR="000E3479">
        <w:rPr>
          <w:sz w:val="21"/>
          <w:lang w:val="fr-CA"/>
        </w:rPr>
        <w:t> </w:t>
      </w:r>
      <w:r>
        <w:rPr>
          <w:sz w:val="21"/>
          <w:lang w:val="fr-CA"/>
        </w:rPr>
        <w:t>copie média</w:t>
      </w:r>
      <w:r w:rsidR="000E3479">
        <w:rPr>
          <w:sz w:val="21"/>
          <w:lang w:val="fr-CA"/>
        </w:rPr>
        <w:t> </w:t>
      </w:r>
      <w:r>
        <w:rPr>
          <w:sz w:val="21"/>
          <w:lang w:val="fr-CA"/>
        </w:rPr>
        <w:t>» du programme. Les notes sont confidentielles et NE doivent PAS être publiées ni communiquées aux médias.</w:t>
      </w:r>
    </w:p>
    <w:p w:rsidR="00D80D97" w:rsidRPr="00530EDA" w:rsidRDefault="00D80D97">
      <w:pPr>
        <w:pStyle w:val="BodyText"/>
        <w:spacing w:before="11"/>
        <w:rPr>
          <w:lang w:val="fr-CA"/>
        </w:rPr>
      </w:pPr>
    </w:p>
    <w:p w:rsidR="00D80D97" w:rsidRDefault="00962B29">
      <w:pPr>
        <w:pStyle w:val="ListParagraph"/>
        <w:numPr>
          <w:ilvl w:val="0"/>
          <w:numId w:val="2"/>
        </w:numPr>
        <w:tabs>
          <w:tab w:val="left" w:pos="384"/>
        </w:tabs>
        <w:spacing w:before="1"/>
        <w:ind w:right="134"/>
        <w:jc w:val="both"/>
        <w:rPr>
          <w:sz w:val="21"/>
        </w:rPr>
      </w:pPr>
      <w:r>
        <w:rPr>
          <w:sz w:val="21"/>
          <w:lang w:val="fr-CA"/>
        </w:rPr>
        <w:t>Tous les concurrents reçoivent un certificat. Les certificats de chaque catégorie se trouvent dans le même dossier que les feuilles d</w:t>
      </w:r>
      <w:r w:rsidR="000E3479">
        <w:rPr>
          <w:sz w:val="21"/>
          <w:lang w:val="fr-CA"/>
        </w:rPr>
        <w:t>’</w:t>
      </w:r>
      <w:r>
        <w:rPr>
          <w:sz w:val="21"/>
          <w:lang w:val="fr-CA"/>
        </w:rPr>
        <w:t>appréciation.   Tous les certificats sur lesquels le sceau or/argent/bronze doit être apposé selon la décision du juge. Le juge remettra les certificats et les feuilles d’appréciation après avoir parlé aux concurrents. Or : 87 et plus; Argent : 84 à 86; Bronze : 80 à 83.</w:t>
      </w:r>
    </w:p>
    <w:p w:rsidR="00D80D97" w:rsidRDefault="00D80D97">
      <w:pPr>
        <w:pStyle w:val="BodyText"/>
        <w:spacing w:before="8"/>
      </w:pPr>
    </w:p>
    <w:p w:rsidR="00D80D97" w:rsidRPr="00530EDA" w:rsidRDefault="00962B29">
      <w:pPr>
        <w:pStyle w:val="ListParagraph"/>
        <w:numPr>
          <w:ilvl w:val="0"/>
          <w:numId w:val="2"/>
        </w:numPr>
        <w:tabs>
          <w:tab w:val="left" w:pos="355"/>
        </w:tabs>
        <w:ind w:right="778"/>
        <w:rPr>
          <w:sz w:val="21"/>
          <w:lang w:val="fr-CA"/>
        </w:rPr>
      </w:pPr>
      <w:r>
        <w:rPr>
          <w:sz w:val="21"/>
          <w:lang w:val="fr-CA"/>
        </w:rPr>
        <w:t xml:space="preserve">Les concurrents, les parents et les professeurs </w:t>
      </w:r>
      <w:r>
        <w:rPr>
          <w:b/>
          <w:bCs/>
          <w:sz w:val="21"/>
          <w:lang w:val="fr-CA"/>
        </w:rPr>
        <w:t>ne sont pas</w:t>
      </w:r>
      <w:r>
        <w:rPr>
          <w:sz w:val="21"/>
          <w:lang w:val="fr-CA"/>
        </w:rPr>
        <w:t xml:space="preserve"> autorisés à parler au juge avant ou après les présentations de la catégorie. Tout commentaire qui vous est communiqué par le juge est strictement confidentiel. Vous devez éviter de commenter les concurrents ou les prestations auprès du juge.</w:t>
      </w:r>
    </w:p>
    <w:p w:rsidR="00D80D97" w:rsidRPr="00530EDA" w:rsidRDefault="00D80D97">
      <w:pPr>
        <w:pStyle w:val="BodyText"/>
        <w:spacing w:before="9"/>
        <w:rPr>
          <w:sz w:val="14"/>
          <w:lang w:val="fr-CA"/>
        </w:rPr>
      </w:pPr>
    </w:p>
    <w:p w:rsidR="00D80D97" w:rsidRPr="00530EDA" w:rsidRDefault="00962B29">
      <w:pPr>
        <w:pStyle w:val="BodyText"/>
        <w:spacing w:before="101"/>
        <w:ind w:left="5003" w:right="5036"/>
        <w:jc w:val="center"/>
        <w:rPr>
          <w:rFonts w:ascii="Tahoma"/>
          <w:lang w:val="fr-CA"/>
        </w:rPr>
      </w:pPr>
      <w:r>
        <w:rPr>
          <w:rFonts w:ascii="Tahoma" w:hAnsi="Tahoma"/>
          <w:lang w:val="fr-CA"/>
        </w:rPr>
        <w:t>10</w:t>
      </w:r>
    </w:p>
    <w:p w:rsidR="00D80D97" w:rsidRPr="00530EDA" w:rsidRDefault="00D80D97">
      <w:pPr>
        <w:jc w:val="center"/>
        <w:rPr>
          <w:rFonts w:ascii="Tahoma"/>
          <w:lang w:val="fr-CA"/>
        </w:rPr>
        <w:sectPr w:rsidR="00D80D97" w:rsidRPr="00530EDA" w:rsidSect="00530EDA">
          <w:footerReference w:type="default" r:id="rId16"/>
          <w:pgSz w:w="12240" w:h="15840"/>
          <w:pgMar w:top="426" w:right="940" w:bottom="280" w:left="980" w:header="0" w:footer="0" w:gutter="0"/>
          <w:cols w:space="720"/>
        </w:sectPr>
      </w:pPr>
    </w:p>
    <w:p w:rsidR="00D80D97" w:rsidRPr="006B5B8D" w:rsidRDefault="00962B29">
      <w:pPr>
        <w:pStyle w:val="Heading1"/>
        <w:rPr>
          <w:sz w:val="48"/>
          <w:szCs w:val="48"/>
          <w:lang w:val="fr-CA"/>
        </w:rPr>
      </w:pPr>
      <w:bookmarkStart w:id="11" w:name="Job_Description_Inside_Door_Monitor"/>
      <w:bookmarkEnd w:id="11"/>
      <w:r w:rsidRPr="006B5B8D">
        <w:rPr>
          <w:sz w:val="48"/>
          <w:szCs w:val="48"/>
          <w:lang w:val="fr-CA"/>
        </w:rPr>
        <w:t>Description de travail</w:t>
      </w:r>
    </w:p>
    <w:p w:rsidR="00D80D97" w:rsidRPr="006B5B8D" w:rsidRDefault="00013CDC">
      <w:pPr>
        <w:ind w:left="140"/>
        <w:rPr>
          <w:rFonts w:ascii="Cambria"/>
          <w:sz w:val="48"/>
          <w:szCs w:val="48"/>
          <w:lang w:val="fr-CA"/>
        </w:rPr>
      </w:pPr>
      <w:r>
        <w:rPr>
          <w:rFonts w:ascii="Cambria" w:hAnsi="Cambria"/>
          <w:noProof/>
          <w:sz w:val="48"/>
          <w:szCs w:val="48"/>
          <w:lang w:val="fr-CA"/>
        </w:rPr>
        <mc:AlternateContent>
          <mc:Choice Requires="wps">
            <w:drawing>
              <wp:anchor distT="0" distB="0" distL="0" distR="0" simplePos="0" relativeHeight="251660800" behindDoc="0" locked="0" layoutInCell="1" allowOverlap="1">
                <wp:simplePos x="0" y="0"/>
                <wp:positionH relativeFrom="page">
                  <wp:posOffset>896620</wp:posOffset>
                </wp:positionH>
                <wp:positionV relativeFrom="paragraph">
                  <wp:posOffset>441960</wp:posOffset>
                </wp:positionV>
                <wp:extent cx="5982335" cy="0"/>
                <wp:effectExtent l="10795" t="13335" r="7620" b="1524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92686" id="Line 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4.8pt" to="541.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" strokecolor="#4f81bc" strokeweight=".96pt">
                <w10:wrap type="topAndBottom" anchorx="page"/>
              </v:line>
            </w:pict>
          </mc:Fallback>
        </mc:AlternateContent>
      </w:r>
      <w:r w:rsidR="00962B29" w:rsidRPr="006B5B8D">
        <w:rPr>
          <w:rFonts w:ascii="Cambria" w:hAnsi="Cambria"/>
          <w:sz w:val="48"/>
          <w:szCs w:val="48"/>
          <w:lang w:val="fr-CA"/>
        </w:rPr>
        <w:t>PORTIER</w:t>
      </w:r>
    </w:p>
    <w:p w:rsidR="00D80D97" w:rsidRPr="00530EDA" w:rsidRDefault="00D80D97">
      <w:pPr>
        <w:pStyle w:val="BodyText"/>
        <w:spacing w:before="8"/>
        <w:rPr>
          <w:rFonts w:ascii="Cambria"/>
          <w:sz w:val="18"/>
          <w:lang w:val="fr-CA"/>
        </w:rPr>
      </w:pPr>
    </w:p>
    <w:p w:rsidR="00D80D97" w:rsidRPr="00530EDA" w:rsidRDefault="00962B29">
      <w:pPr>
        <w:pStyle w:val="Heading3"/>
        <w:spacing w:before="56" w:line="278" w:lineRule="auto"/>
        <w:ind w:right="130"/>
        <w:rPr>
          <w:lang w:val="fr-CA"/>
        </w:rPr>
      </w:pPr>
      <w:r>
        <w:rPr>
          <w:lang w:val="fr-CA"/>
        </w:rPr>
        <w:t>De façon générale, votre travail consiste à vous assurer que personne n</w:t>
      </w:r>
      <w:r w:rsidR="000E3479">
        <w:rPr>
          <w:lang w:val="fr-CA"/>
        </w:rPr>
        <w:t>’</w:t>
      </w:r>
      <w:r>
        <w:rPr>
          <w:lang w:val="fr-CA"/>
        </w:rPr>
        <w:t>entre dans la salle de spectacle ni n’en sorte pendant une prestation ou une évaluation.</w:t>
      </w:r>
    </w:p>
    <w:p w:rsidR="00D80D97" w:rsidRPr="00530EDA" w:rsidRDefault="00962B29">
      <w:pPr>
        <w:pStyle w:val="ListParagraph"/>
        <w:numPr>
          <w:ilvl w:val="0"/>
          <w:numId w:val="1"/>
        </w:numPr>
        <w:tabs>
          <w:tab w:val="left" w:pos="405"/>
        </w:tabs>
        <w:spacing w:before="197"/>
        <w:ind w:firstLine="0"/>
        <w:rPr>
          <w:lang w:val="fr-CA"/>
        </w:rPr>
      </w:pPr>
      <w:r>
        <w:rPr>
          <w:lang w:val="fr-CA"/>
        </w:rPr>
        <w:t>Arrivez une demi</w:t>
      </w:r>
      <w:r w:rsidR="000E3479">
        <w:rPr>
          <w:lang w:val="fr-CA"/>
        </w:rPr>
        <w:t>-</w:t>
      </w:r>
      <w:r>
        <w:rPr>
          <w:lang w:val="fr-CA"/>
        </w:rPr>
        <w:t>heure avant le début de la journée. Fixez votre porte-nom à vos vêtements.</w:t>
      </w:r>
    </w:p>
    <w:p w:rsidR="00D80D97" w:rsidRPr="00530EDA" w:rsidRDefault="00D80D97">
      <w:pPr>
        <w:pStyle w:val="BodyText"/>
        <w:spacing w:before="8"/>
        <w:rPr>
          <w:sz w:val="19"/>
          <w:lang w:val="fr-CA"/>
        </w:rPr>
      </w:pPr>
    </w:p>
    <w:p w:rsidR="00D80D97" w:rsidRPr="000E3479" w:rsidRDefault="00962B29">
      <w:pPr>
        <w:pStyle w:val="ListParagraph"/>
        <w:numPr>
          <w:ilvl w:val="0"/>
          <w:numId w:val="1"/>
        </w:numPr>
        <w:tabs>
          <w:tab w:val="left" w:pos="357"/>
        </w:tabs>
        <w:spacing w:line="276" w:lineRule="auto"/>
        <w:ind w:right="735" w:firstLine="0"/>
        <w:rPr>
          <w:lang w:val="fr-CA"/>
        </w:rPr>
      </w:pPr>
      <w:r>
        <w:rPr>
          <w:lang w:val="fr-CA"/>
        </w:rPr>
        <w:t>Familiarisez-vous avec les «</w:t>
      </w:r>
      <w:r w:rsidR="000E3479">
        <w:rPr>
          <w:lang w:val="fr-CA"/>
        </w:rPr>
        <w:t> </w:t>
      </w:r>
      <w:r>
        <w:rPr>
          <w:lang w:val="fr-CA"/>
        </w:rPr>
        <w:t>étapes du processus</w:t>
      </w:r>
      <w:r w:rsidR="000E3479">
        <w:rPr>
          <w:lang w:val="fr-CA"/>
        </w:rPr>
        <w:t> </w:t>
      </w:r>
      <w:r>
        <w:rPr>
          <w:lang w:val="fr-CA"/>
        </w:rPr>
        <w:t>» énoncées sur l</w:t>
      </w:r>
      <w:r w:rsidR="000E3479">
        <w:rPr>
          <w:lang w:val="fr-CA"/>
        </w:rPr>
        <w:t>’</w:t>
      </w:r>
      <w:r>
        <w:rPr>
          <w:lang w:val="fr-CA"/>
        </w:rPr>
        <w:t>affiche «</w:t>
      </w:r>
      <w:r w:rsidR="000E3479">
        <w:rPr>
          <w:lang w:val="fr-CA"/>
        </w:rPr>
        <w:t> </w:t>
      </w:r>
      <w:r>
        <w:rPr>
          <w:lang w:val="fr-CA"/>
        </w:rPr>
        <w:t>Accueil</w:t>
      </w:r>
      <w:r w:rsidR="000E3479">
        <w:rPr>
          <w:lang w:val="fr-CA"/>
        </w:rPr>
        <w:t> </w:t>
      </w:r>
      <w:r>
        <w:rPr>
          <w:lang w:val="fr-CA"/>
        </w:rPr>
        <w:t>» afin que vous puissiez répondre aux questions. Sachez où se trouvent les toilettes.</w:t>
      </w:r>
    </w:p>
    <w:p w:rsidR="00D80D97" w:rsidRPr="000E3479" w:rsidRDefault="00D80D97">
      <w:pPr>
        <w:pStyle w:val="BodyText"/>
        <w:spacing w:before="2"/>
        <w:rPr>
          <w:sz w:val="24"/>
          <w:lang w:val="fr-CA"/>
        </w:rPr>
      </w:pPr>
    </w:p>
    <w:p w:rsidR="00D80D97" w:rsidRPr="00530EDA" w:rsidRDefault="00962B29">
      <w:pPr>
        <w:pStyle w:val="ListParagraph"/>
        <w:numPr>
          <w:ilvl w:val="0"/>
          <w:numId w:val="1"/>
        </w:numPr>
        <w:tabs>
          <w:tab w:val="left" w:pos="357"/>
        </w:tabs>
        <w:spacing w:line="252" w:lineRule="auto"/>
        <w:ind w:right="173" w:firstLine="0"/>
        <w:rPr>
          <w:lang w:val="fr-CA"/>
        </w:rPr>
      </w:pPr>
      <w:r>
        <w:rPr>
          <w:lang w:val="fr-CA"/>
        </w:rPr>
        <w:t>Vérifiez le laissez-passer pour la journée lorsque les gens entrent dans la salle de spectacle. L</w:t>
      </w:r>
      <w:r w:rsidR="000E3479">
        <w:rPr>
          <w:lang w:val="fr-CA"/>
        </w:rPr>
        <w:t>’</w:t>
      </w:r>
      <w:r>
        <w:rPr>
          <w:lang w:val="fr-CA"/>
        </w:rPr>
        <w:t>entrée est gratuite pour les concurrents et les enfants. Les autres doivent présenter un laissez-passer pour montrer qu’ils ont payé. S’ils n</w:t>
      </w:r>
      <w:r w:rsidR="000E3479">
        <w:rPr>
          <w:lang w:val="fr-CA"/>
        </w:rPr>
        <w:t>’</w:t>
      </w:r>
      <w:r>
        <w:rPr>
          <w:lang w:val="fr-CA"/>
        </w:rPr>
        <w:t>en ont pas, veuillez les diriger poliment à la table d’inscription.</w:t>
      </w:r>
    </w:p>
    <w:p w:rsidR="00D80D97" w:rsidRPr="00530EDA" w:rsidRDefault="00D80D97">
      <w:pPr>
        <w:pStyle w:val="BodyText"/>
        <w:spacing w:before="3"/>
        <w:rPr>
          <w:sz w:val="23"/>
          <w:lang w:val="fr-CA"/>
        </w:rPr>
      </w:pPr>
    </w:p>
    <w:p w:rsidR="00D80D97" w:rsidRPr="00530EDA" w:rsidRDefault="00962B29">
      <w:pPr>
        <w:pStyle w:val="ListParagraph"/>
        <w:numPr>
          <w:ilvl w:val="0"/>
          <w:numId w:val="1"/>
        </w:numPr>
        <w:tabs>
          <w:tab w:val="left" w:pos="357"/>
        </w:tabs>
        <w:spacing w:line="254" w:lineRule="auto"/>
        <w:ind w:right="190" w:firstLine="0"/>
        <w:rPr>
          <w:lang w:val="fr-CA"/>
        </w:rPr>
      </w:pPr>
      <w:r>
        <w:rPr>
          <w:lang w:val="fr-CA"/>
        </w:rPr>
        <w:t>Contrôlez l</w:t>
      </w:r>
      <w:r w:rsidR="000E3479">
        <w:rPr>
          <w:lang w:val="fr-CA"/>
        </w:rPr>
        <w:t>’</w:t>
      </w:r>
      <w:r>
        <w:rPr>
          <w:lang w:val="fr-CA"/>
        </w:rPr>
        <w:t>entrée des gens dans la salle de spectacle et leur sortie en ouvrant et en fermant la porte lors des moments où les gens peuvent circuler entre les prestations des catégories. Il peut arriver que vous deviez tenir la porte fermée pour empêcher les retardataires d</w:t>
      </w:r>
      <w:r w:rsidR="000E3479">
        <w:rPr>
          <w:lang w:val="fr-CA"/>
        </w:rPr>
        <w:t>’</w:t>
      </w:r>
      <w:r>
        <w:rPr>
          <w:lang w:val="fr-CA"/>
        </w:rPr>
        <w:t>entrer pendant une prestation. Il se peut aussi qu’un concurrent ou une personne en retard ait besoin d’entrer entre les prestations de concurrents, ce qui est possible, à condition de le faire discrètement.</w:t>
      </w:r>
    </w:p>
    <w:p w:rsidR="00D80D97" w:rsidRPr="00530EDA" w:rsidRDefault="00D80D97">
      <w:pPr>
        <w:spacing w:line="254" w:lineRule="auto"/>
        <w:rPr>
          <w:lang w:val="fr-CA"/>
        </w:rPr>
        <w:sectPr w:rsidR="00D80D97" w:rsidRPr="00530EDA">
          <w:footerReference w:type="default" r:id="rId17"/>
          <w:pgSz w:w="12240" w:h="15840"/>
          <w:pgMar w:top="640" w:right="1280" w:bottom="1180" w:left="1300" w:header="0" w:footer="998" w:gutter="0"/>
          <w:pgNumType w:start="11"/>
          <w:cols w:space="720"/>
        </w:sectPr>
      </w:pPr>
    </w:p>
    <w:p w:rsidR="00D80D97" w:rsidRPr="006B5B8D" w:rsidRDefault="00013CDC">
      <w:pPr>
        <w:pStyle w:val="Heading1"/>
        <w:rPr>
          <w:sz w:val="48"/>
          <w:szCs w:val="48"/>
          <w:lang w:val="fr-CA"/>
        </w:rPr>
      </w:pPr>
      <w:r>
        <w:rPr>
          <w:noProof/>
          <w:sz w:val="48"/>
          <w:szCs w:val="48"/>
          <w:lang w:val="fr-CA"/>
        </w:rPr>
        <mc:AlternateContent>
          <mc:Choice Requires="wps">
            <w:drawing>
              <wp:anchor distT="0" distB="0" distL="0" distR="0" simplePos="0" relativeHeight="251661824" behindDoc="0" locked="0" layoutInCell="1" allowOverlap="1">
                <wp:simplePos x="0" y="0"/>
                <wp:positionH relativeFrom="page">
                  <wp:posOffset>896620</wp:posOffset>
                </wp:positionH>
                <wp:positionV relativeFrom="paragraph">
                  <wp:posOffset>492760</wp:posOffset>
                </wp:positionV>
                <wp:extent cx="5982335" cy="0"/>
                <wp:effectExtent l="10795" t="6985" r="7620" b="1206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6F895" id="Line 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38.8pt" to="541.6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" strokecolor="#4f81bc" strokeweight=".96pt">
                <w10:wrap type="topAndBottom" anchorx="page"/>
              </v:line>
            </w:pict>
          </mc:Fallback>
        </mc:AlternateContent>
      </w:r>
      <w:bookmarkStart w:id="12" w:name="Festival_Kit"/>
      <w:bookmarkEnd w:id="12"/>
      <w:r w:rsidR="00962B29" w:rsidRPr="006B5B8D">
        <w:rPr>
          <w:sz w:val="48"/>
          <w:szCs w:val="48"/>
          <w:lang w:val="fr-CA"/>
        </w:rPr>
        <w:t>Trousse du festival</w:t>
      </w:r>
    </w:p>
    <w:p w:rsidR="00D80D97" w:rsidRPr="00530EDA" w:rsidRDefault="00D80D97">
      <w:pPr>
        <w:pStyle w:val="BodyText"/>
        <w:rPr>
          <w:rFonts w:ascii="Cambria"/>
          <w:sz w:val="20"/>
          <w:lang w:val="fr-CA"/>
        </w:rPr>
      </w:pPr>
    </w:p>
    <w:p w:rsidR="00D80D97" w:rsidRPr="00530EDA" w:rsidRDefault="00D80D97">
      <w:pPr>
        <w:pStyle w:val="BodyText"/>
        <w:spacing w:before="1"/>
        <w:rPr>
          <w:rFonts w:ascii="Cambria"/>
          <w:lang w:val="fr-CA"/>
        </w:rPr>
      </w:pPr>
    </w:p>
    <w:p w:rsidR="00D80D97" w:rsidRPr="00530EDA" w:rsidRDefault="00962B29">
      <w:pPr>
        <w:pStyle w:val="BodyText"/>
        <w:spacing w:before="56"/>
        <w:ind w:left="140"/>
        <w:rPr>
          <w:lang w:val="fr-CA"/>
        </w:rPr>
      </w:pPr>
      <w:r>
        <w:rPr>
          <w:lang w:val="fr-CA"/>
        </w:rPr>
        <w:t>Fournitures pour le juge</w:t>
      </w:r>
    </w:p>
    <w:p w:rsidR="00D80D97" w:rsidRPr="00530EDA" w:rsidRDefault="00D80D97">
      <w:pPr>
        <w:pStyle w:val="BodyText"/>
        <w:spacing w:before="3"/>
        <w:rPr>
          <w:sz w:val="19"/>
          <w:lang w:val="fr-CA"/>
        </w:rPr>
      </w:pPr>
    </w:p>
    <w:p w:rsidR="00D80D97" w:rsidRPr="00530EDA" w:rsidRDefault="00962B29">
      <w:pPr>
        <w:pStyle w:val="BodyText"/>
        <w:ind w:left="140" w:right="8289"/>
        <w:rPr>
          <w:lang w:val="fr-CA"/>
        </w:rPr>
      </w:pPr>
      <w:r>
        <w:rPr>
          <w:lang w:val="fr-CA"/>
        </w:rPr>
        <w:t>Stylos, trombones, crayons, papiers mouchoirs, bonbons, bloc-notes, papillons adhésifs, efface, bouteille d</w:t>
      </w:r>
      <w:r w:rsidR="000E3479">
        <w:rPr>
          <w:lang w:val="fr-CA"/>
        </w:rPr>
        <w:t>’</w:t>
      </w:r>
      <w:r>
        <w:rPr>
          <w:lang w:val="fr-CA"/>
        </w:rPr>
        <w:t>eau.</w:t>
      </w:r>
    </w:p>
    <w:p w:rsidR="00D80D97" w:rsidRPr="00530EDA" w:rsidRDefault="00D80D97">
      <w:pPr>
        <w:pStyle w:val="BodyText"/>
        <w:rPr>
          <w:lang w:val="fr-CA"/>
        </w:rPr>
      </w:pPr>
    </w:p>
    <w:p w:rsidR="00D80D97" w:rsidRPr="00530EDA" w:rsidRDefault="00962B29">
      <w:pPr>
        <w:pStyle w:val="Heading3"/>
        <w:rPr>
          <w:lang w:val="fr-CA"/>
        </w:rPr>
      </w:pPr>
      <w:r>
        <w:rPr>
          <w:lang w:val="fr-CA"/>
        </w:rPr>
        <w:t>Site d</w:t>
      </w:r>
      <w:r w:rsidR="000E3479">
        <w:rPr>
          <w:lang w:val="fr-CA"/>
        </w:rPr>
        <w:t>’</w:t>
      </w:r>
      <w:r>
        <w:rPr>
          <w:lang w:val="fr-CA"/>
        </w:rPr>
        <w:t>accueil du festival</w:t>
      </w:r>
    </w:p>
    <w:p w:rsidR="00D80D97" w:rsidRPr="00530EDA" w:rsidRDefault="00D80D97">
      <w:pPr>
        <w:pStyle w:val="BodyText"/>
        <w:rPr>
          <w:b/>
          <w:lang w:val="fr-CA"/>
        </w:rPr>
      </w:pPr>
    </w:p>
    <w:p w:rsidR="00D80D97" w:rsidRPr="00530EDA" w:rsidRDefault="00962B29">
      <w:pPr>
        <w:pStyle w:val="BodyText"/>
        <w:ind w:left="140" w:right="5578"/>
        <w:rPr>
          <w:lang w:val="fr-CA"/>
        </w:rPr>
      </w:pPr>
      <w:r>
        <w:rPr>
          <w:lang w:val="fr-CA"/>
        </w:rPr>
        <w:t xml:space="preserve">Ruban-cache pour l’installation des affiches. Papillons adhésifs </w:t>
      </w:r>
      <w:r w:rsidR="000E3479">
        <w:rPr>
          <w:lang w:val="fr-CA"/>
        </w:rPr>
        <w:t>—</w:t>
      </w:r>
      <w:r>
        <w:rPr>
          <w:lang w:val="fr-CA"/>
        </w:rPr>
        <w:t xml:space="preserve"> moyens et petits.</w:t>
      </w:r>
    </w:p>
    <w:p w:rsidR="00D80D97" w:rsidRPr="00530EDA" w:rsidRDefault="00962B29">
      <w:pPr>
        <w:pStyle w:val="BodyText"/>
        <w:ind w:left="140" w:right="7323"/>
        <w:rPr>
          <w:lang w:val="fr-CA"/>
        </w:rPr>
      </w:pPr>
      <w:r>
        <w:rPr>
          <w:lang w:val="fr-CA"/>
        </w:rPr>
        <w:t>Porte-nom pour les bénévoles. Ruban adhésif.</w:t>
      </w:r>
    </w:p>
    <w:p w:rsidR="00D80D97" w:rsidRPr="00530EDA" w:rsidRDefault="00962B29">
      <w:pPr>
        <w:pStyle w:val="BodyText"/>
        <w:spacing w:before="4" w:line="235" w:lineRule="auto"/>
        <w:ind w:left="140" w:right="7175"/>
        <w:rPr>
          <w:lang w:val="fr-CA"/>
        </w:rPr>
      </w:pPr>
      <w:r>
        <w:rPr>
          <w:lang w:val="fr-CA"/>
        </w:rPr>
        <w:t>Sceaux [or, argent, bronze]. Prospectus.</w:t>
      </w:r>
    </w:p>
    <w:p w:rsidR="00D80D97" w:rsidRPr="00530EDA" w:rsidRDefault="00962B29">
      <w:pPr>
        <w:pStyle w:val="BodyText"/>
        <w:spacing w:before="1"/>
        <w:ind w:left="140"/>
        <w:rPr>
          <w:lang w:val="fr-CA"/>
        </w:rPr>
      </w:pPr>
      <w:r>
        <w:rPr>
          <w:lang w:val="fr-CA"/>
        </w:rPr>
        <w:t>Programmes.</w:t>
      </w:r>
    </w:p>
    <w:p w:rsidR="00D80D97" w:rsidRPr="00530EDA" w:rsidRDefault="00962B29">
      <w:pPr>
        <w:pStyle w:val="BodyText"/>
        <w:ind w:left="140" w:right="7648"/>
        <w:rPr>
          <w:lang w:val="fr-CA"/>
        </w:rPr>
      </w:pPr>
      <w:r>
        <w:rPr>
          <w:lang w:val="fr-CA"/>
        </w:rPr>
        <w:t>Coffret-caisse et fond de caisse. Fiches de notation. Bocal ou boîte de dons. Bouteilles d’eau.</w:t>
      </w:r>
    </w:p>
    <w:p w:rsidR="00D80D97" w:rsidRPr="00530EDA" w:rsidRDefault="00D80D97">
      <w:pPr>
        <w:pStyle w:val="BodyText"/>
        <w:rPr>
          <w:lang w:val="fr-CA"/>
        </w:rPr>
      </w:pPr>
    </w:p>
    <w:p w:rsidR="00D80D97" w:rsidRPr="00530EDA" w:rsidRDefault="00962B29">
      <w:pPr>
        <w:pStyle w:val="Heading3"/>
        <w:rPr>
          <w:lang w:val="fr-CA"/>
        </w:rPr>
      </w:pPr>
      <w:r>
        <w:rPr>
          <w:lang w:val="fr-CA"/>
        </w:rPr>
        <w:t>Boîte de dossiers</w:t>
      </w:r>
    </w:p>
    <w:p w:rsidR="00D80D97" w:rsidRPr="00530EDA" w:rsidRDefault="00D80D97">
      <w:pPr>
        <w:pStyle w:val="BodyText"/>
        <w:rPr>
          <w:b/>
          <w:lang w:val="fr-CA"/>
        </w:rPr>
      </w:pPr>
    </w:p>
    <w:p w:rsidR="00D80D97" w:rsidRPr="00530EDA" w:rsidRDefault="00962B29">
      <w:pPr>
        <w:pStyle w:val="BodyText"/>
        <w:ind w:left="140" w:right="5918"/>
        <w:rPr>
          <w:lang w:val="fr-CA"/>
        </w:rPr>
      </w:pPr>
      <w:r>
        <w:rPr>
          <w:lang w:val="fr-CA"/>
        </w:rPr>
        <w:t>Partitions de musique des pièces d</w:t>
      </w:r>
      <w:r w:rsidR="000E3479">
        <w:rPr>
          <w:lang w:val="fr-CA"/>
        </w:rPr>
        <w:t>’</w:t>
      </w:r>
      <w:r>
        <w:rPr>
          <w:lang w:val="fr-CA"/>
        </w:rPr>
        <w:t>examen, étiquetées selon les catégories; cahiers RCM/CC étiquetés selon les catégories; dossiers suspendus.</w:t>
      </w:r>
    </w:p>
    <w:p w:rsidR="00D80D97" w:rsidRPr="00530EDA" w:rsidRDefault="00962B29">
      <w:pPr>
        <w:pStyle w:val="BodyText"/>
        <w:ind w:left="140"/>
        <w:rPr>
          <w:lang w:val="fr-CA"/>
        </w:rPr>
      </w:pPr>
      <w:r>
        <w:rPr>
          <w:lang w:val="fr-CA"/>
        </w:rPr>
        <w:t>Programme.</w:t>
      </w:r>
    </w:p>
    <w:p w:rsidR="00D80D97" w:rsidRPr="00530EDA" w:rsidRDefault="00962B29">
      <w:pPr>
        <w:pStyle w:val="BodyText"/>
        <w:ind w:left="140"/>
        <w:rPr>
          <w:lang w:val="fr-CA"/>
        </w:rPr>
      </w:pPr>
      <w:r>
        <w:rPr>
          <w:lang w:val="fr-CA"/>
        </w:rPr>
        <w:t>Dossier pour chaque journée.</w:t>
      </w:r>
    </w:p>
    <w:p w:rsidR="00D80D97" w:rsidRDefault="00962B29">
      <w:pPr>
        <w:pStyle w:val="BodyText"/>
        <w:ind w:left="861" w:right="3652"/>
      </w:pPr>
      <w:r>
        <w:rPr>
          <w:lang w:val="fr-CA"/>
        </w:rPr>
        <w:t>Feuilles de commentaires du juge [y compris des feuilles blanches]. Certificats.</w:t>
      </w:r>
    </w:p>
    <w:p w:rsidR="00D80D97" w:rsidRDefault="00962B29">
      <w:pPr>
        <w:pStyle w:val="BodyText"/>
        <w:ind w:left="861"/>
      </w:pPr>
      <w:r>
        <w:rPr>
          <w:lang w:val="fr-CA"/>
        </w:rPr>
        <w:t>Partitions de musique de la journée.</w:t>
      </w:r>
    </w:p>
    <w:sectPr w:rsidR="00D80D97">
      <w:pgSz w:w="12240" w:h="15840"/>
      <w:pgMar w:top="1360" w:right="1280" w:bottom="1180" w:left="13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A2F" w:rsidRDefault="00E70A2F">
      <w:r>
        <w:separator/>
      </w:r>
    </w:p>
  </w:endnote>
  <w:endnote w:type="continuationSeparator" w:id="0">
    <w:p w:rsidR="00E70A2F" w:rsidRDefault="00E7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97" w:rsidRDefault="00013CDC">
    <w:pPr>
      <w:pStyle w:val="BodyText"/>
      <w:spacing w:line="14" w:lineRule="auto"/>
      <w:rPr>
        <w:sz w:val="20"/>
      </w:rPr>
    </w:pPr>
    <w:r>
      <w:rPr>
        <w:noProof/>
        <w:lang w:val="fr-CA"/>
      </w:rPr>
      <mc:AlternateContent>
        <mc:Choice Requires="wps">
          <w:drawing>
            <wp:anchor distT="0" distB="0" distL="114300" distR="114300" simplePos="0" relativeHeight="503305712" behindDoc="1" locked="0" layoutInCell="1" allowOverlap="1">
              <wp:simplePos x="0" y="0"/>
              <wp:positionH relativeFrom="page">
                <wp:posOffset>3825875</wp:posOffset>
              </wp:positionH>
              <wp:positionV relativeFrom="page">
                <wp:posOffset>9284970</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97" w:rsidRDefault="00962B29">
                          <w:pPr>
                            <w:pStyle w:val="BodyText"/>
                            <w:spacing w:line="245" w:lineRule="exact"/>
                            <w:ind w:left="40"/>
                          </w:pPr>
                          <w:r>
                            <w:rPr>
                              <w:lang w:val="fr-CA"/>
                            </w:rPr>
                            <w:fldChar w:fldCharType="begin"/>
                          </w:r>
                          <w:r>
                            <w:rPr>
                              <w:lang w:val="fr-CA"/>
                            </w:rPr>
                            <w:instrText xml:space="preserve"> PAGE </w:instrText>
                          </w:r>
                          <w:r>
                            <w:rPr>
                              <w:lang w:val="fr-CA"/>
                            </w:rPr>
                            <w:fldChar w:fldCharType="separate"/>
                          </w:r>
                          <w:r w:rsidR="00013CDC">
                            <w:rPr>
                              <w:noProof/>
                              <w:lang w:val="fr-CA"/>
                            </w:rPr>
                            <w:t>1</w:t>
                          </w:r>
                          <w:r>
                            <w:rPr>
                              <w:lang w:val="fr-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25pt;margin-top:731.1pt;width:9.6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" filled="f" stroked="f">
              <v:textbox inset="0,0,0,0">
                <w:txbxContent>
                  <w:p w:rsidR="00D80D97" w:rsidRDefault="00962B29">
                    <w:pPr>
                      <w:pStyle w:val="BodyText"/>
                      <w:spacing w:line="245" w:lineRule="exact"/>
                      <w:ind w:left="40"/>
                    </w:pPr>
                    <w:r>
                      <w:rPr>
                        <w:lang w:val="fr-CA"/>
                      </w:rPr>
                      <w:fldChar w:fldCharType="begin"/>
                    </w:r>
                    <w:r>
                      <w:rPr>
                        <w:lang w:val="fr-CA"/>
                      </w:rPr>
                      <w:instrText xml:space="preserve"> PAGE </w:instrText>
                    </w:r>
                    <w:r>
                      <w:rPr>
                        <w:lang w:val="fr-CA"/>
                      </w:rPr>
                      <w:fldChar w:fldCharType="separate"/>
                    </w:r>
                    <w:r w:rsidR="00013CDC">
                      <w:rPr>
                        <w:noProof/>
                        <w:lang w:val="fr-CA"/>
                      </w:rPr>
                      <w:t>1</w:t>
                    </w:r>
                    <w:r>
                      <w:rPr>
                        <w:lang w:val="fr-CA"/>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97" w:rsidRDefault="00D80D97">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D97" w:rsidRDefault="00013CDC">
    <w:pPr>
      <w:pStyle w:val="BodyText"/>
      <w:spacing w:line="14" w:lineRule="auto"/>
      <w:rPr>
        <w:sz w:val="20"/>
      </w:rPr>
    </w:pPr>
    <w:r>
      <w:rPr>
        <w:noProof/>
        <w:lang w:val="fr-CA"/>
      </w:rPr>
      <mc:AlternateContent>
        <mc:Choice Requires="wps">
          <w:drawing>
            <wp:anchor distT="0" distB="0" distL="114300" distR="114300" simplePos="0" relativeHeight="503305736" behindDoc="1" locked="0" layoutInCell="1" allowOverlap="1">
              <wp:simplePos x="0" y="0"/>
              <wp:positionH relativeFrom="page">
                <wp:posOffset>3792220</wp:posOffset>
              </wp:positionH>
              <wp:positionV relativeFrom="page">
                <wp:posOffset>9284970</wp:posOffset>
              </wp:positionV>
              <wp:extent cx="19240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D97" w:rsidRDefault="00962B29">
                          <w:pPr>
                            <w:pStyle w:val="BodyText"/>
                            <w:spacing w:line="245" w:lineRule="exact"/>
                            <w:ind w:left="40"/>
                          </w:pPr>
                          <w:r>
                            <w:rPr>
                              <w:lang w:val="fr-CA"/>
                            </w:rPr>
                            <w:fldChar w:fldCharType="begin"/>
                          </w:r>
                          <w:r>
                            <w:rPr>
                              <w:lang w:val="fr-CA"/>
                            </w:rPr>
                            <w:instrText xml:space="preserve"> PAGE </w:instrText>
                          </w:r>
                          <w:r>
                            <w:rPr>
                              <w:lang w:val="fr-CA"/>
                            </w:rPr>
                            <w:fldChar w:fldCharType="separate"/>
                          </w:r>
                          <w:r w:rsidR="006B5B8D">
                            <w:rPr>
                              <w:noProof/>
                              <w:lang w:val="fr-CA"/>
                            </w:rPr>
                            <w:t>12</w:t>
                          </w:r>
                          <w:r>
                            <w:rPr>
                              <w:lang w:val="fr-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6pt;margin-top:731.1pt;width:15.15pt;height:13.05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" filled="f" stroked="f">
              <v:textbox inset="0,0,0,0">
                <w:txbxContent>
                  <w:p w:rsidR="00D80D97" w:rsidRDefault="00962B29">
                    <w:pPr>
                      <w:pStyle w:val="BodyText"/>
                      <w:spacing w:line="245" w:lineRule="exact"/>
                      <w:ind w:left="40"/>
                    </w:pPr>
                    <w:r>
                      <w:rPr>
                        <w:lang w:val="fr-CA"/>
                      </w:rPr>
                      <w:fldChar w:fldCharType="begin"/>
                    </w:r>
                    <w:r>
                      <w:rPr>
                        <w:lang w:val="fr-CA"/>
                      </w:rPr>
                      <w:instrText xml:space="preserve"> PAGE </w:instrText>
                    </w:r>
                    <w:r>
                      <w:rPr>
                        <w:lang w:val="fr-CA"/>
                      </w:rPr>
                      <w:fldChar w:fldCharType="separate"/>
                    </w:r>
                    <w:r w:rsidR="006B5B8D">
                      <w:rPr>
                        <w:noProof/>
                        <w:lang w:val="fr-CA"/>
                      </w:rPr>
                      <w:t>12</w:t>
                    </w:r>
                    <w:r>
                      <w:rPr>
                        <w:lang w:val="fr-C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A2F" w:rsidRDefault="00E70A2F">
      <w:r>
        <w:separator/>
      </w:r>
    </w:p>
  </w:footnote>
  <w:footnote w:type="continuationSeparator" w:id="0">
    <w:p w:rsidR="00E70A2F" w:rsidRDefault="00E70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479" w:rsidRDefault="000E3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4E48"/>
    <w:multiLevelType w:val="hybridMultilevel"/>
    <w:tmpl w:val="D098CF72"/>
    <w:lvl w:ilvl="0" w:tplc="C84248AE">
      <w:start w:val="1"/>
      <w:numFmt w:val="decimal"/>
      <w:lvlText w:val="%1."/>
      <w:lvlJc w:val="left"/>
      <w:pPr>
        <w:ind w:left="140" w:hanging="264"/>
      </w:pPr>
      <w:rPr>
        <w:rFonts w:ascii="Calibri" w:eastAsia="Calibri" w:hAnsi="Calibri" w:cs="Calibri" w:hint="default"/>
        <w:spacing w:val="-2"/>
        <w:w w:val="100"/>
        <w:sz w:val="22"/>
        <w:szCs w:val="22"/>
      </w:rPr>
    </w:lvl>
    <w:lvl w:ilvl="1" w:tplc="A456E07C">
      <w:numFmt w:val="bullet"/>
      <w:lvlText w:val="•"/>
      <w:lvlJc w:val="left"/>
      <w:pPr>
        <w:ind w:left="1092" w:hanging="264"/>
      </w:pPr>
      <w:rPr>
        <w:rFonts w:hint="default"/>
      </w:rPr>
    </w:lvl>
    <w:lvl w:ilvl="2" w:tplc="9D38E14E">
      <w:numFmt w:val="bullet"/>
      <w:lvlText w:val="•"/>
      <w:lvlJc w:val="left"/>
      <w:pPr>
        <w:ind w:left="2044" w:hanging="264"/>
      </w:pPr>
      <w:rPr>
        <w:rFonts w:hint="default"/>
      </w:rPr>
    </w:lvl>
    <w:lvl w:ilvl="3" w:tplc="00900AA0">
      <w:numFmt w:val="bullet"/>
      <w:lvlText w:val="•"/>
      <w:lvlJc w:val="left"/>
      <w:pPr>
        <w:ind w:left="2996" w:hanging="264"/>
      </w:pPr>
      <w:rPr>
        <w:rFonts w:hint="default"/>
      </w:rPr>
    </w:lvl>
    <w:lvl w:ilvl="4" w:tplc="06544634">
      <w:numFmt w:val="bullet"/>
      <w:lvlText w:val="•"/>
      <w:lvlJc w:val="left"/>
      <w:pPr>
        <w:ind w:left="3948" w:hanging="264"/>
      </w:pPr>
      <w:rPr>
        <w:rFonts w:hint="default"/>
      </w:rPr>
    </w:lvl>
    <w:lvl w:ilvl="5" w:tplc="900C7E9C">
      <w:numFmt w:val="bullet"/>
      <w:lvlText w:val="•"/>
      <w:lvlJc w:val="left"/>
      <w:pPr>
        <w:ind w:left="4900" w:hanging="264"/>
      </w:pPr>
      <w:rPr>
        <w:rFonts w:hint="default"/>
      </w:rPr>
    </w:lvl>
    <w:lvl w:ilvl="6" w:tplc="977E44C2">
      <w:numFmt w:val="bullet"/>
      <w:lvlText w:val="•"/>
      <w:lvlJc w:val="left"/>
      <w:pPr>
        <w:ind w:left="5852" w:hanging="264"/>
      </w:pPr>
      <w:rPr>
        <w:rFonts w:hint="default"/>
      </w:rPr>
    </w:lvl>
    <w:lvl w:ilvl="7" w:tplc="3184E8F8">
      <w:numFmt w:val="bullet"/>
      <w:lvlText w:val="•"/>
      <w:lvlJc w:val="left"/>
      <w:pPr>
        <w:ind w:left="6804" w:hanging="264"/>
      </w:pPr>
      <w:rPr>
        <w:rFonts w:hint="default"/>
      </w:rPr>
    </w:lvl>
    <w:lvl w:ilvl="8" w:tplc="35C89390">
      <w:numFmt w:val="bullet"/>
      <w:lvlText w:val="•"/>
      <w:lvlJc w:val="left"/>
      <w:pPr>
        <w:ind w:left="7756" w:hanging="264"/>
      </w:pPr>
      <w:rPr>
        <w:rFonts w:hint="default"/>
      </w:rPr>
    </w:lvl>
  </w:abstractNum>
  <w:abstractNum w:abstractNumId="1" w15:restartNumberingAfterBreak="0">
    <w:nsid w:val="2F837041"/>
    <w:multiLevelType w:val="hybridMultilevel"/>
    <w:tmpl w:val="5720E632"/>
    <w:lvl w:ilvl="0" w:tplc="CBCE3482">
      <w:start w:val="1"/>
      <w:numFmt w:val="decimal"/>
      <w:lvlText w:val="%1."/>
      <w:lvlJc w:val="left"/>
      <w:pPr>
        <w:ind w:left="369" w:hanging="269"/>
      </w:pPr>
      <w:rPr>
        <w:rFonts w:ascii="Calibri" w:eastAsia="Calibri" w:hAnsi="Calibri" w:cs="Calibri" w:hint="default"/>
        <w:spacing w:val="-2"/>
        <w:w w:val="100"/>
        <w:sz w:val="21"/>
        <w:szCs w:val="21"/>
      </w:rPr>
    </w:lvl>
    <w:lvl w:ilvl="1" w:tplc="DBBC77B6">
      <w:numFmt w:val="bullet"/>
      <w:lvlText w:val="•"/>
      <w:lvlJc w:val="left"/>
      <w:pPr>
        <w:ind w:left="1356" w:hanging="269"/>
      </w:pPr>
      <w:rPr>
        <w:rFonts w:hint="default"/>
      </w:rPr>
    </w:lvl>
    <w:lvl w:ilvl="2" w:tplc="1AB03350">
      <w:numFmt w:val="bullet"/>
      <w:lvlText w:val="•"/>
      <w:lvlJc w:val="left"/>
      <w:pPr>
        <w:ind w:left="2352" w:hanging="269"/>
      </w:pPr>
      <w:rPr>
        <w:rFonts w:hint="default"/>
      </w:rPr>
    </w:lvl>
    <w:lvl w:ilvl="3" w:tplc="CEA411EA">
      <w:numFmt w:val="bullet"/>
      <w:lvlText w:val="•"/>
      <w:lvlJc w:val="left"/>
      <w:pPr>
        <w:ind w:left="3348" w:hanging="269"/>
      </w:pPr>
      <w:rPr>
        <w:rFonts w:hint="default"/>
      </w:rPr>
    </w:lvl>
    <w:lvl w:ilvl="4" w:tplc="BDB41812">
      <w:numFmt w:val="bullet"/>
      <w:lvlText w:val="•"/>
      <w:lvlJc w:val="left"/>
      <w:pPr>
        <w:ind w:left="4344" w:hanging="269"/>
      </w:pPr>
      <w:rPr>
        <w:rFonts w:hint="default"/>
      </w:rPr>
    </w:lvl>
    <w:lvl w:ilvl="5" w:tplc="DE864C84">
      <w:numFmt w:val="bullet"/>
      <w:lvlText w:val="•"/>
      <w:lvlJc w:val="left"/>
      <w:pPr>
        <w:ind w:left="5340" w:hanging="269"/>
      </w:pPr>
      <w:rPr>
        <w:rFonts w:hint="default"/>
      </w:rPr>
    </w:lvl>
    <w:lvl w:ilvl="6" w:tplc="F55C8A5E">
      <w:numFmt w:val="bullet"/>
      <w:lvlText w:val="•"/>
      <w:lvlJc w:val="left"/>
      <w:pPr>
        <w:ind w:left="6336" w:hanging="269"/>
      </w:pPr>
      <w:rPr>
        <w:rFonts w:hint="default"/>
      </w:rPr>
    </w:lvl>
    <w:lvl w:ilvl="7" w:tplc="ABFA3664">
      <w:numFmt w:val="bullet"/>
      <w:lvlText w:val="•"/>
      <w:lvlJc w:val="left"/>
      <w:pPr>
        <w:ind w:left="7332" w:hanging="269"/>
      </w:pPr>
      <w:rPr>
        <w:rFonts w:hint="default"/>
      </w:rPr>
    </w:lvl>
    <w:lvl w:ilvl="8" w:tplc="13D8AA24">
      <w:numFmt w:val="bullet"/>
      <w:lvlText w:val="•"/>
      <w:lvlJc w:val="left"/>
      <w:pPr>
        <w:ind w:left="8328" w:hanging="269"/>
      </w:pPr>
      <w:rPr>
        <w:rFonts w:hint="default"/>
      </w:rPr>
    </w:lvl>
  </w:abstractNum>
  <w:abstractNum w:abstractNumId="2" w15:restartNumberingAfterBreak="0">
    <w:nsid w:val="66441629"/>
    <w:multiLevelType w:val="hybridMultilevel"/>
    <w:tmpl w:val="A4D86406"/>
    <w:lvl w:ilvl="0" w:tplc="9EEA15C8">
      <w:start w:val="4"/>
      <w:numFmt w:val="decimal"/>
      <w:lvlText w:val="%1."/>
      <w:lvlJc w:val="left"/>
      <w:pPr>
        <w:ind w:left="140" w:hanging="216"/>
      </w:pPr>
      <w:rPr>
        <w:rFonts w:ascii="Calibri" w:eastAsia="Calibri" w:hAnsi="Calibri" w:cs="Calibri" w:hint="default"/>
        <w:spacing w:val="-2"/>
        <w:w w:val="100"/>
        <w:sz w:val="22"/>
        <w:szCs w:val="22"/>
      </w:rPr>
    </w:lvl>
    <w:lvl w:ilvl="1" w:tplc="F958349A">
      <w:numFmt w:val="bullet"/>
      <w:lvlText w:val="•"/>
      <w:lvlJc w:val="left"/>
      <w:pPr>
        <w:ind w:left="1092" w:hanging="216"/>
      </w:pPr>
      <w:rPr>
        <w:rFonts w:hint="default"/>
      </w:rPr>
    </w:lvl>
    <w:lvl w:ilvl="2" w:tplc="5E0C6220">
      <w:numFmt w:val="bullet"/>
      <w:lvlText w:val="•"/>
      <w:lvlJc w:val="left"/>
      <w:pPr>
        <w:ind w:left="2044" w:hanging="216"/>
      </w:pPr>
      <w:rPr>
        <w:rFonts w:hint="default"/>
      </w:rPr>
    </w:lvl>
    <w:lvl w:ilvl="3" w:tplc="EC4EF71A">
      <w:numFmt w:val="bullet"/>
      <w:lvlText w:val="•"/>
      <w:lvlJc w:val="left"/>
      <w:pPr>
        <w:ind w:left="2996" w:hanging="216"/>
      </w:pPr>
      <w:rPr>
        <w:rFonts w:hint="default"/>
      </w:rPr>
    </w:lvl>
    <w:lvl w:ilvl="4" w:tplc="6010A4CE">
      <w:numFmt w:val="bullet"/>
      <w:lvlText w:val="•"/>
      <w:lvlJc w:val="left"/>
      <w:pPr>
        <w:ind w:left="3948" w:hanging="216"/>
      </w:pPr>
      <w:rPr>
        <w:rFonts w:hint="default"/>
      </w:rPr>
    </w:lvl>
    <w:lvl w:ilvl="5" w:tplc="19FE7EAC">
      <w:numFmt w:val="bullet"/>
      <w:lvlText w:val="•"/>
      <w:lvlJc w:val="left"/>
      <w:pPr>
        <w:ind w:left="4900" w:hanging="216"/>
      </w:pPr>
      <w:rPr>
        <w:rFonts w:hint="default"/>
      </w:rPr>
    </w:lvl>
    <w:lvl w:ilvl="6" w:tplc="01289DC8">
      <w:numFmt w:val="bullet"/>
      <w:lvlText w:val="•"/>
      <w:lvlJc w:val="left"/>
      <w:pPr>
        <w:ind w:left="5852" w:hanging="216"/>
      </w:pPr>
      <w:rPr>
        <w:rFonts w:hint="default"/>
      </w:rPr>
    </w:lvl>
    <w:lvl w:ilvl="7" w:tplc="A860E688">
      <w:numFmt w:val="bullet"/>
      <w:lvlText w:val="•"/>
      <w:lvlJc w:val="left"/>
      <w:pPr>
        <w:ind w:left="6804" w:hanging="216"/>
      </w:pPr>
      <w:rPr>
        <w:rFonts w:hint="default"/>
      </w:rPr>
    </w:lvl>
    <w:lvl w:ilvl="8" w:tplc="850CB75C">
      <w:numFmt w:val="bullet"/>
      <w:lvlText w:val="•"/>
      <w:lvlJc w:val="left"/>
      <w:pPr>
        <w:ind w:left="7756" w:hanging="216"/>
      </w:pPr>
      <w:rPr>
        <w:rFonts w:hint="default"/>
      </w:rPr>
    </w:lvl>
  </w:abstractNum>
  <w:abstractNum w:abstractNumId="3" w15:restartNumberingAfterBreak="0">
    <w:nsid w:val="6BAD194D"/>
    <w:multiLevelType w:val="hybridMultilevel"/>
    <w:tmpl w:val="8340BAE6"/>
    <w:lvl w:ilvl="0" w:tplc="A972EC7E">
      <w:numFmt w:val="bullet"/>
      <w:lvlText w:val=""/>
      <w:lvlJc w:val="left"/>
      <w:pPr>
        <w:ind w:left="861" w:hanging="361"/>
      </w:pPr>
      <w:rPr>
        <w:rFonts w:ascii="Symbol" w:eastAsia="Symbol" w:hAnsi="Symbol" w:cs="Symbol" w:hint="default"/>
        <w:w w:val="100"/>
        <w:sz w:val="22"/>
        <w:szCs w:val="22"/>
      </w:rPr>
    </w:lvl>
    <w:lvl w:ilvl="1" w:tplc="5ECE7FB6">
      <w:numFmt w:val="bullet"/>
      <w:lvlText w:val="o"/>
      <w:lvlJc w:val="left"/>
      <w:pPr>
        <w:ind w:left="1489" w:hanging="269"/>
      </w:pPr>
      <w:rPr>
        <w:rFonts w:ascii="Courier New" w:eastAsia="Courier New" w:hAnsi="Courier New" w:cs="Courier New" w:hint="default"/>
        <w:w w:val="100"/>
        <w:sz w:val="22"/>
        <w:szCs w:val="22"/>
      </w:rPr>
    </w:lvl>
    <w:lvl w:ilvl="2" w:tplc="D4401CC4">
      <w:numFmt w:val="bullet"/>
      <w:lvlText w:val="•"/>
      <w:lvlJc w:val="left"/>
      <w:pPr>
        <w:ind w:left="2388" w:hanging="269"/>
      </w:pPr>
      <w:rPr>
        <w:rFonts w:hint="default"/>
      </w:rPr>
    </w:lvl>
    <w:lvl w:ilvl="3" w:tplc="0CE27A2A">
      <w:numFmt w:val="bullet"/>
      <w:lvlText w:val="•"/>
      <w:lvlJc w:val="left"/>
      <w:pPr>
        <w:ind w:left="3297" w:hanging="269"/>
      </w:pPr>
      <w:rPr>
        <w:rFonts w:hint="default"/>
      </w:rPr>
    </w:lvl>
    <w:lvl w:ilvl="4" w:tplc="1EEEDB2E">
      <w:numFmt w:val="bullet"/>
      <w:lvlText w:val="•"/>
      <w:lvlJc w:val="left"/>
      <w:pPr>
        <w:ind w:left="4206" w:hanging="269"/>
      </w:pPr>
      <w:rPr>
        <w:rFonts w:hint="default"/>
      </w:rPr>
    </w:lvl>
    <w:lvl w:ilvl="5" w:tplc="07825772">
      <w:numFmt w:val="bullet"/>
      <w:lvlText w:val="•"/>
      <w:lvlJc w:val="left"/>
      <w:pPr>
        <w:ind w:left="5115" w:hanging="269"/>
      </w:pPr>
      <w:rPr>
        <w:rFonts w:hint="default"/>
      </w:rPr>
    </w:lvl>
    <w:lvl w:ilvl="6" w:tplc="0E1A47FE">
      <w:numFmt w:val="bullet"/>
      <w:lvlText w:val="•"/>
      <w:lvlJc w:val="left"/>
      <w:pPr>
        <w:ind w:left="6024" w:hanging="269"/>
      </w:pPr>
      <w:rPr>
        <w:rFonts w:hint="default"/>
      </w:rPr>
    </w:lvl>
    <w:lvl w:ilvl="7" w:tplc="4086D8D8">
      <w:numFmt w:val="bullet"/>
      <w:lvlText w:val="•"/>
      <w:lvlJc w:val="left"/>
      <w:pPr>
        <w:ind w:left="6933" w:hanging="269"/>
      </w:pPr>
      <w:rPr>
        <w:rFonts w:hint="default"/>
      </w:rPr>
    </w:lvl>
    <w:lvl w:ilvl="8" w:tplc="7422C9BE">
      <w:numFmt w:val="bullet"/>
      <w:lvlText w:val="•"/>
      <w:lvlJc w:val="left"/>
      <w:pPr>
        <w:ind w:left="7842" w:hanging="269"/>
      </w:pPr>
      <w:rPr>
        <w:rFonts w:hint="default"/>
      </w:rPr>
    </w:lvl>
  </w:abstractNum>
  <w:abstractNum w:abstractNumId="4" w15:restartNumberingAfterBreak="0">
    <w:nsid w:val="7D480513"/>
    <w:multiLevelType w:val="hybridMultilevel"/>
    <w:tmpl w:val="AB0C8438"/>
    <w:lvl w:ilvl="0" w:tplc="D8C81A82">
      <w:start w:val="1"/>
      <w:numFmt w:val="decimal"/>
      <w:lvlText w:val="%1."/>
      <w:lvlJc w:val="left"/>
      <w:pPr>
        <w:ind w:left="140" w:hanging="264"/>
      </w:pPr>
      <w:rPr>
        <w:rFonts w:ascii="Calibri" w:eastAsia="Calibri" w:hAnsi="Calibri" w:cs="Calibri" w:hint="default"/>
        <w:spacing w:val="-2"/>
        <w:w w:val="100"/>
        <w:sz w:val="22"/>
        <w:szCs w:val="22"/>
      </w:rPr>
    </w:lvl>
    <w:lvl w:ilvl="1" w:tplc="2FE00932">
      <w:numFmt w:val="bullet"/>
      <w:lvlText w:val="•"/>
      <w:lvlJc w:val="left"/>
      <w:pPr>
        <w:ind w:left="1092" w:hanging="264"/>
      </w:pPr>
      <w:rPr>
        <w:rFonts w:hint="default"/>
      </w:rPr>
    </w:lvl>
    <w:lvl w:ilvl="2" w:tplc="152481E4">
      <w:numFmt w:val="bullet"/>
      <w:lvlText w:val="•"/>
      <w:lvlJc w:val="left"/>
      <w:pPr>
        <w:ind w:left="2044" w:hanging="264"/>
      </w:pPr>
      <w:rPr>
        <w:rFonts w:hint="default"/>
      </w:rPr>
    </w:lvl>
    <w:lvl w:ilvl="3" w:tplc="997A4328">
      <w:numFmt w:val="bullet"/>
      <w:lvlText w:val="•"/>
      <w:lvlJc w:val="left"/>
      <w:pPr>
        <w:ind w:left="2996" w:hanging="264"/>
      </w:pPr>
      <w:rPr>
        <w:rFonts w:hint="default"/>
      </w:rPr>
    </w:lvl>
    <w:lvl w:ilvl="4" w:tplc="B7CE0F7E">
      <w:numFmt w:val="bullet"/>
      <w:lvlText w:val="•"/>
      <w:lvlJc w:val="left"/>
      <w:pPr>
        <w:ind w:left="3948" w:hanging="264"/>
      </w:pPr>
      <w:rPr>
        <w:rFonts w:hint="default"/>
      </w:rPr>
    </w:lvl>
    <w:lvl w:ilvl="5" w:tplc="D4F8C3BE">
      <w:numFmt w:val="bullet"/>
      <w:lvlText w:val="•"/>
      <w:lvlJc w:val="left"/>
      <w:pPr>
        <w:ind w:left="4900" w:hanging="264"/>
      </w:pPr>
      <w:rPr>
        <w:rFonts w:hint="default"/>
      </w:rPr>
    </w:lvl>
    <w:lvl w:ilvl="6" w:tplc="C928B116">
      <w:numFmt w:val="bullet"/>
      <w:lvlText w:val="•"/>
      <w:lvlJc w:val="left"/>
      <w:pPr>
        <w:ind w:left="5852" w:hanging="264"/>
      </w:pPr>
      <w:rPr>
        <w:rFonts w:hint="default"/>
      </w:rPr>
    </w:lvl>
    <w:lvl w:ilvl="7" w:tplc="3968C43A">
      <w:numFmt w:val="bullet"/>
      <w:lvlText w:val="•"/>
      <w:lvlJc w:val="left"/>
      <w:pPr>
        <w:ind w:left="6804" w:hanging="264"/>
      </w:pPr>
      <w:rPr>
        <w:rFonts w:hint="default"/>
      </w:rPr>
    </w:lvl>
    <w:lvl w:ilvl="8" w:tplc="682A7D3C">
      <w:numFmt w:val="bullet"/>
      <w:lvlText w:val="•"/>
      <w:lvlJc w:val="left"/>
      <w:pPr>
        <w:ind w:left="7756" w:hanging="264"/>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97"/>
    <w:rsid w:val="00013CDC"/>
    <w:rsid w:val="000E3479"/>
    <w:rsid w:val="00530EDA"/>
    <w:rsid w:val="00551B5E"/>
    <w:rsid w:val="006B5B8D"/>
    <w:rsid w:val="00891E12"/>
    <w:rsid w:val="008E7AAD"/>
    <w:rsid w:val="00962B29"/>
    <w:rsid w:val="00C4723A"/>
    <w:rsid w:val="00D80D97"/>
    <w:rsid w:val="00DD4B3C"/>
    <w:rsid w:val="00E70A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19185-50C4-4477-BC8E-3FD11CDC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0"/>
      <w:ind w:left="140"/>
      <w:outlineLvl w:val="0"/>
    </w:pPr>
    <w:rPr>
      <w:rFonts w:ascii="Cambria" w:eastAsia="Cambria" w:hAnsi="Cambria" w:cs="Cambria"/>
      <w:sz w:val="52"/>
      <w:szCs w:val="52"/>
    </w:rPr>
  </w:style>
  <w:style w:type="paragraph" w:styleId="Heading2">
    <w:name w:val="heading 2"/>
    <w:basedOn w:val="Normal"/>
    <w:uiPriority w:val="1"/>
    <w:qFormat/>
    <w:pPr>
      <w:ind w:left="140"/>
      <w:outlineLvl w:val="1"/>
    </w:pPr>
    <w:rPr>
      <w:sz w:val="24"/>
      <w:szCs w:val="24"/>
    </w:rPr>
  </w:style>
  <w:style w:type="paragraph" w:styleId="Heading3">
    <w:name w:val="heading 3"/>
    <w:basedOn w:val="Normal"/>
    <w:uiPriority w:val="1"/>
    <w:qFormat/>
    <w:pPr>
      <w:ind w:left="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B5E"/>
    <w:rPr>
      <w:rFonts w:ascii="Tahoma" w:hAnsi="Tahoma" w:cs="Tahoma"/>
      <w:sz w:val="16"/>
      <w:szCs w:val="16"/>
    </w:rPr>
  </w:style>
  <w:style w:type="character" w:customStyle="1" w:styleId="BalloonTextChar">
    <w:name w:val="Balloon Text Char"/>
    <w:basedOn w:val="DefaultParagraphFont"/>
    <w:link w:val="BalloonText"/>
    <w:uiPriority w:val="99"/>
    <w:semiHidden/>
    <w:rsid w:val="00551B5E"/>
    <w:rPr>
      <w:rFonts w:ascii="Tahoma" w:eastAsia="Calibri" w:hAnsi="Tahoma" w:cs="Tahoma"/>
      <w:sz w:val="16"/>
      <w:szCs w:val="16"/>
    </w:rPr>
  </w:style>
  <w:style w:type="paragraph" w:styleId="Header">
    <w:name w:val="header"/>
    <w:basedOn w:val="Normal"/>
    <w:link w:val="HeaderChar"/>
    <w:uiPriority w:val="99"/>
    <w:unhideWhenUsed/>
    <w:rsid w:val="000E3479"/>
    <w:pPr>
      <w:tabs>
        <w:tab w:val="center" w:pos="4320"/>
        <w:tab w:val="right" w:pos="8640"/>
      </w:tabs>
    </w:pPr>
  </w:style>
  <w:style w:type="character" w:customStyle="1" w:styleId="HeaderChar">
    <w:name w:val="Header Char"/>
    <w:basedOn w:val="DefaultParagraphFont"/>
    <w:link w:val="Header"/>
    <w:uiPriority w:val="99"/>
    <w:rsid w:val="000E3479"/>
    <w:rPr>
      <w:rFonts w:ascii="Calibri" w:eastAsia="Calibri" w:hAnsi="Calibri" w:cs="Calibri"/>
    </w:rPr>
  </w:style>
  <w:style w:type="paragraph" w:styleId="Footer">
    <w:name w:val="footer"/>
    <w:basedOn w:val="Normal"/>
    <w:link w:val="FooterChar"/>
    <w:uiPriority w:val="99"/>
    <w:unhideWhenUsed/>
    <w:rsid w:val="000E3479"/>
    <w:pPr>
      <w:tabs>
        <w:tab w:val="center" w:pos="4320"/>
        <w:tab w:val="right" w:pos="8640"/>
      </w:tabs>
    </w:pPr>
  </w:style>
  <w:style w:type="character" w:customStyle="1" w:styleId="FooterChar">
    <w:name w:val="Footer Char"/>
    <w:basedOn w:val="DefaultParagraphFont"/>
    <w:link w:val="Footer"/>
    <w:uiPriority w:val="99"/>
    <w:rsid w:val="000E34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nbfmf.org"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3576</Words>
  <Characters>20388</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Terri-Lynn McNichol</cp:lastModifiedBy>
  <cp:revision>2</cp:revision>
  <dcterms:created xsi:type="dcterms:W3CDTF">2018-01-06T17:31:00Z</dcterms:created>
  <dcterms:modified xsi:type="dcterms:W3CDTF">2018-01-06T17:31:00Z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Creator">
    <vt:lpwstr>Adobe Acrobat Pro 9.5.5</vt:lpwstr>
  </property>
  <property fmtid="{D5CDD505-2E9C-101B-9397-08002B2CF9AE}" pid="4" name="LastSaved">
    <vt:filetime>2016-11-26T00:00:00Z</vt:filetime>
  </property>
</Properties>
</file>